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63A05" w14:textId="77777777" w:rsidR="00E149CE" w:rsidRPr="008F3D83" w:rsidRDefault="003A06F2" w:rsidP="00CB2B03">
      <w:pPr>
        <w:spacing w:after="0" w:line="240" w:lineRule="auto"/>
        <w:ind w:right="-180"/>
        <w:rPr>
          <w:color w:val="585868" w:themeColor="text1" w:themeTint="BF"/>
          <w:sz w:val="14"/>
          <w:szCs w:val="14"/>
        </w:rPr>
      </w:pPr>
      <w:r w:rsidRPr="008F3D83">
        <w:rPr>
          <w:color w:val="585868" w:themeColor="text1" w:themeTint="BF"/>
          <w:sz w:val="14"/>
          <w:szCs w:val="14"/>
        </w:rPr>
        <w:t xml:space="preserve">Q: </w:t>
      </w:r>
      <w:r w:rsidR="00E149CE" w:rsidRPr="008F3D83">
        <w:rPr>
          <w:color w:val="585868" w:themeColor="text1" w:themeTint="BF"/>
          <w:sz w:val="14"/>
          <w:szCs w:val="14"/>
        </w:rPr>
        <w:t>What level and type of instructional support, if any, will the student need in order to participate in the classroom activity? Please use multiple sources of data to answer this question and complete this form.  Data sources may include test results, benchmarks, student interviews, grades, observations, and behavioral data.</w:t>
      </w:r>
    </w:p>
    <w:p w14:paraId="514CAAE8" w14:textId="77777777" w:rsidR="00E149CE" w:rsidRPr="0080777D" w:rsidRDefault="00E149CE" w:rsidP="004F0099">
      <w:pPr>
        <w:spacing w:after="0" w:line="240" w:lineRule="auto"/>
        <w:rPr>
          <w:b/>
          <w:sz w:val="1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700"/>
        <w:gridCol w:w="2544"/>
        <w:gridCol w:w="2766"/>
        <w:gridCol w:w="2520"/>
        <w:gridCol w:w="1080"/>
        <w:gridCol w:w="2898"/>
      </w:tblGrid>
      <w:tr w:rsidR="00E149CE" w:rsidRPr="0080777D" w14:paraId="7B965907" w14:textId="77777777">
        <w:trPr>
          <w:jc w:val="right"/>
        </w:trPr>
        <w:tc>
          <w:tcPr>
            <w:tcW w:w="2700" w:type="dxa"/>
            <w:vAlign w:val="center"/>
          </w:tcPr>
          <w:p w14:paraId="05455F00" w14:textId="77777777" w:rsidR="00E149CE" w:rsidRPr="0080777D" w:rsidRDefault="00E149CE" w:rsidP="004F0099">
            <w:pPr>
              <w:spacing w:after="0" w:line="240" w:lineRule="auto"/>
              <w:jc w:val="right"/>
              <w:rPr>
                <w:sz w:val="20"/>
              </w:rPr>
            </w:pPr>
            <w:r w:rsidRPr="0080777D">
              <w:rPr>
                <w:sz w:val="20"/>
              </w:rPr>
              <w:t>Current School</w:t>
            </w:r>
            <w:r w:rsidR="00F43DBC" w:rsidRPr="0080777D">
              <w:rPr>
                <w:sz w:val="20"/>
              </w:rPr>
              <w:t>:</w:t>
            </w:r>
          </w:p>
        </w:tc>
        <w:tc>
          <w:tcPr>
            <w:tcW w:w="2544" w:type="dxa"/>
            <w:tcBorders>
              <w:bottom w:val="single" w:sz="4" w:space="0" w:color="auto"/>
            </w:tcBorders>
            <w:vAlign w:val="center"/>
          </w:tcPr>
          <w:p w14:paraId="515A38DF" w14:textId="77777777" w:rsidR="00E149CE" w:rsidRPr="0080777D" w:rsidRDefault="00E149CE" w:rsidP="004F0099">
            <w:pPr>
              <w:spacing w:after="0" w:line="240" w:lineRule="auto"/>
              <w:jc w:val="right"/>
              <w:rPr>
                <w:sz w:val="20"/>
              </w:rPr>
            </w:pPr>
          </w:p>
        </w:tc>
        <w:tc>
          <w:tcPr>
            <w:tcW w:w="2766" w:type="dxa"/>
            <w:vAlign w:val="center"/>
          </w:tcPr>
          <w:p w14:paraId="0D44B3DB" w14:textId="77777777" w:rsidR="00E149CE" w:rsidRPr="0080777D" w:rsidRDefault="00E149CE" w:rsidP="004F0099">
            <w:pPr>
              <w:spacing w:after="0" w:line="240" w:lineRule="auto"/>
              <w:jc w:val="right"/>
              <w:rPr>
                <w:sz w:val="20"/>
              </w:rPr>
            </w:pPr>
            <w:r w:rsidRPr="0080777D">
              <w:rPr>
                <w:sz w:val="20"/>
              </w:rPr>
              <w:t>Receiving School</w:t>
            </w:r>
            <w:r w:rsidR="00F43DBC" w:rsidRPr="0080777D">
              <w:rPr>
                <w:sz w:val="20"/>
              </w:rPr>
              <w:t>:</w:t>
            </w:r>
          </w:p>
        </w:tc>
        <w:tc>
          <w:tcPr>
            <w:tcW w:w="2520" w:type="dxa"/>
            <w:tcBorders>
              <w:bottom w:val="single" w:sz="4" w:space="0" w:color="auto"/>
            </w:tcBorders>
            <w:vAlign w:val="center"/>
          </w:tcPr>
          <w:p w14:paraId="1FB4A12B" w14:textId="77777777" w:rsidR="00E149CE" w:rsidRPr="0080777D" w:rsidRDefault="00E149CE" w:rsidP="004F0099">
            <w:pPr>
              <w:spacing w:after="0" w:line="240" w:lineRule="auto"/>
              <w:jc w:val="right"/>
              <w:rPr>
                <w:sz w:val="20"/>
              </w:rPr>
            </w:pPr>
          </w:p>
        </w:tc>
        <w:tc>
          <w:tcPr>
            <w:tcW w:w="1080" w:type="dxa"/>
            <w:vAlign w:val="center"/>
          </w:tcPr>
          <w:p w14:paraId="6F97A278" w14:textId="77777777" w:rsidR="00E149CE" w:rsidRPr="0080777D" w:rsidRDefault="00E149CE" w:rsidP="004F0099">
            <w:pPr>
              <w:spacing w:after="0" w:line="240" w:lineRule="auto"/>
              <w:jc w:val="right"/>
              <w:rPr>
                <w:sz w:val="20"/>
              </w:rPr>
            </w:pPr>
            <w:r w:rsidRPr="0080777D">
              <w:rPr>
                <w:sz w:val="20"/>
              </w:rPr>
              <w:t>Student</w:t>
            </w:r>
            <w:r w:rsidR="00F43DBC" w:rsidRPr="0080777D">
              <w:rPr>
                <w:sz w:val="20"/>
              </w:rPr>
              <w:t>:</w:t>
            </w:r>
          </w:p>
        </w:tc>
        <w:tc>
          <w:tcPr>
            <w:tcW w:w="2898" w:type="dxa"/>
            <w:tcBorders>
              <w:bottom w:val="single" w:sz="4" w:space="0" w:color="auto"/>
            </w:tcBorders>
            <w:vAlign w:val="center"/>
          </w:tcPr>
          <w:p w14:paraId="2740CA1C" w14:textId="77777777" w:rsidR="00E149CE" w:rsidRPr="0080777D" w:rsidRDefault="00E149CE" w:rsidP="004F0099">
            <w:pPr>
              <w:spacing w:after="0" w:line="240" w:lineRule="auto"/>
              <w:jc w:val="right"/>
              <w:rPr>
                <w:sz w:val="20"/>
              </w:rPr>
            </w:pPr>
          </w:p>
        </w:tc>
      </w:tr>
      <w:tr w:rsidR="00E149CE" w:rsidRPr="0080777D" w14:paraId="52408E4B" w14:textId="77777777">
        <w:trPr>
          <w:jc w:val="right"/>
        </w:trPr>
        <w:tc>
          <w:tcPr>
            <w:tcW w:w="2700" w:type="dxa"/>
            <w:vAlign w:val="center"/>
          </w:tcPr>
          <w:p w14:paraId="51E25EF9" w14:textId="77777777" w:rsidR="00E149CE" w:rsidRPr="0080777D" w:rsidRDefault="00E149CE" w:rsidP="004F0099">
            <w:pPr>
              <w:spacing w:after="0" w:line="240" w:lineRule="auto"/>
              <w:jc w:val="right"/>
              <w:rPr>
                <w:sz w:val="20"/>
              </w:rPr>
            </w:pPr>
            <w:r w:rsidRPr="0080777D">
              <w:rPr>
                <w:sz w:val="20"/>
              </w:rPr>
              <w:t>Case Manager (if applicable)</w:t>
            </w:r>
            <w:r w:rsidR="00F43DBC" w:rsidRPr="0080777D">
              <w:rPr>
                <w:sz w:val="20"/>
              </w:rPr>
              <w:t>:</w:t>
            </w:r>
          </w:p>
        </w:tc>
        <w:tc>
          <w:tcPr>
            <w:tcW w:w="2544" w:type="dxa"/>
            <w:tcBorders>
              <w:top w:val="single" w:sz="4" w:space="0" w:color="auto"/>
              <w:bottom w:val="single" w:sz="4" w:space="0" w:color="auto"/>
            </w:tcBorders>
            <w:vAlign w:val="center"/>
          </w:tcPr>
          <w:p w14:paraId="746252FE" w14:textId="77777777" w:rsidR="00E149CE" w:rsidRPr="0080777D" w:rsidRDefault="00E149CE" w:rsidP="004F0099">
            <w:pPr>
              <w:spacing w:after="0" w:line="240" w:lineRule="auto"/>
              <w:jc w:val="right"/>
              <w:rPr>
                <w:sz w:val="20"/>
              </w:rPr>
            </w:pPr>
          </w:p>
        </w:tc>
        <w:tc>
          <w:tcPr>
            <w:tcW w:w="2766" w:type="dxa"/>
            <w:vAlign w:val="center"/>
          </w:tcPr>
          <w:p w14:paraId="7B16C09F" w14:textId="77777777" w:rsidR="00E149CE" w:rsidRPr="0080777D" w:rsidRDefault="00E149CE" w:rsidP="004F0099">
            <w:pPr>
              <w:spacing w:after="0" w:line="240" w:lineRule="auto"/>
              <w:jc w:val="right"/>
              <w:rPr>
                <w:sz w:val="20"/>
              </w:rPr>
            </w:pPr>
            <w:r w:rsidRPr="0080777D">
              <w:rPr>
                <w:sz w:val="20"/>
              </w:rPr>
              <w:t>Grade (upcoming school year)</w:t>
            </w:r>
            <w:r w:rsidR="00F43DBC" w:rsidRPr="0080777D">
              <w:rPr>
                <w:sz w:val="20"/>
              </w:rPr>
              <w:t>:</w:t>
            </w:r>
          </w:p>
        </w:tc>
        <w:tc>
          <w:tcPr>
            <w:tcW w:w="2520" w:type="dxa"/>
            <w:tcBorders>
              <w:top w:val="single" w:sz="4" w:space="0" w:color="auto"/>
              <w:bottom w:val="single" w:sz="4" w:space="0" w:color="auto"/>
            </w:tcBorders>
            <w:vAlign w:val="center"/>
          </w:tcPr>
          <w:p w14:paraId="32E898C3" w14:textId="77777777" w:rsidR="00E149CE" w:rsidRPr="0080777D" w:rsidRDefault="00E149CE" w:rsidP="004F0099">
            <w:pPr>
              <w:spacing w:after="0" w:line="240" w:lineRule="auto"/>
              <w:jc w:val="right"/>
              <w:rPr>
                <w:sz w:val="20"/>
              </w:rPr>
            </w:pPr>
          </w:p>
        </w:tc>
        <w:tc>
          <w:tcPr>
            <w:tcW w:w="1080" w:type="dxa"/>
            <w:vAlign w:val="center"/>
          </w:tcPr>
          <w:p w14:paraId="20393434" w14:textId="77777777" w:rsidR="00E149CE" w:rsidRPr="0080777D" w:rsidRDefault="00E149CE" w:rsidP="004F0099">
            <w:pPr>
              <w:spacing w:after="0" w:line="240" w:lineRule="auto"/>
              <w:jc w:val="right"/>
              <w:rPr>
                <w:sz w:val="20"/>
              </w:rPr>
            </w:pPr>
            <w:r w:rsidRPr="0080777D">
              <w:rPr>
                <w:sz w:val="20"/>
              </w:rPr>
              <w:t>ID #</w:t>
            </w:r>
            <w:r w:rsidR="00F43DBC" w:rsidRPr="0080777D">
              <w:rPr>
                <w:sz w:val="20"/>
              </w:rPr>
              <w:t>:</w:t>
            </w:r>
          </w:p>
        </w:tc>
        <w:tc>
          <w:tcPr>
            <w:tcW w:w="2898" w:type="dxa"/>
            <w:tcBorders>
              <w:top w:val="single" w:sz="4" w:space="0" w:color="auto"/>
              <w:bottom w:val="single" w:sz="4" w:space="0" w:color="auto"/>
            </w:tcBorders>
            <w:vAlign w:val="center"/>
          </w:tcPr>
          <w:p w14:paraId="4D946DAE" w14:textId="77777777" w:rsidR="00E149CE" w:rsidRPr="0080777D" w:rsidRDefault="00E149CE" w:rsidP="004F0099">
            <w:pPr>
              <w:spacing w:after="0" w:line="240" w:lineRule="auto"/>
              <w:jc w:val="right"/>
              <w:rPr>
                <w:sz w:val="20"/>
              </w:rPr>
            </w:pPr>
          </w:p>
        </w:tc>
      </w:tr>
    </w:tbl>
    <w:p w14:paraId="119FA42C" w14:textId="77777777" w:rsidR="00E149CE" w:rsidRPr="0080777D" w:rsidRDefault="00E149CE" w:rsidP="004F0099">
      <w:pPr>
        <w:spacing w:after="0" w:line="240" w:lineRule="auto"/>
        <w:rPr>
          <w:b/>
          <w:sz w:val="20"/>
        </w:rPr>
      </w:pPr>
    </w:p>
    <w:tbl>
      <w:tblPr>
        <w:tblStyle w:val="TableGrid"/>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76"/>
        <w:gridCol w:w="1294"/>
        <w:gridCol w:w="1260"/>
        <w:gridCol w:w="540"/>
        <w:gridCol w:w="450"/>
        <w:gridCol w:w="540"/>
        <w:gridCol w:w="540"/>
        <w:gridCol w:w="810"/>
        <w:gridCol w:w="1080"/>
        <w:gridCol w:w="1260"/>
        <w:gridCol w:w="720"/>
        <w:gridCol w:w="810"/>
        <w:gridCol w:w="900"/>
        <w:gridCol w:w="900"/>
      </w:tblGrid>
      <w:tr w:rsidR="00713877" w:rsidRPr="0080777D" w14:paraId="04B64082" w14:textId="77777777" w:rsidTr="00713877">
        <w:trPr>
          <w:trHeight w:val="196"/>
        </w:trPr>
        <w:tc>
          <w:tcPr>
            <w:tcW w:w="2610" w:type="dxa"/>
            <w:vMerge w:val="restart"/>
            <w:shd w:val="clear" w:color="auto" w:fill="E7E7EB" w:themeFill="text1" w:themeFillTint="1A"/>
            <w:vAlign w:val="center"/>
          </w:tcPr>
          <w:p w14:paraId="3469E60E" w14:textId="77777777" w:rsidR="00F82F41" w:rsidRPr="008F3D83" w:rsidRDefault="00F82F41" w:rsidP="00FA5DD9">
            <w:pPr>
              <w:spacing w:after="0" w:line="240" w:lineRule="auto"/>
              <w:ind w:left="108"/>
              <w:jc w:val="center"/>
              <w:rPr>
                <w:b/>
                <w:sz w:val="20"/>
                <w:szCs w:val="20"/>
              </w:rPr>
            </w:pPr>
            <w:r w:rsidRPr="008F3D83">
              <w:rPr>
                <w:b/>
                <w:sz w:val="20"/>
                <w:szCs w:val="20"/>
              </w:rPr>
              <w:t>SUBJECT/COURSE</w:t>
            </w:r>
          </w:p>
        </w:tc>
        <w:tc>
          <w:tcPr>
            <w:tcW w:w="7290" w:type="dxa"/>
            <w:gridSpan w:val="9"/>
            <w:shd w:val="clear" w:color="auto" w:fill="E7E7EB" w:themeFill="text1" w:themeFillTint="1A"/>
          </w:tcPr>
          <w:p w14:paraId="5DAB7828" w14:textId="7AA3BFD8" w:rsidR="00F82F41" w:rsidRPr="0080777D" w:rsidRDefault="00F82F41" w:rsidP="00FB0D7B">
            <w:pPr>
              <w:spacing w:after="0" w:line="240" w:lineRule="auto"/>
              <w:jc w:val="center"/>
              <w:rPr>
                <w:b/>
                <w:sz w:val="20"/>
              </w:rPr>
            </w:pPr>
            <w:r w:rsidRPr="0080777D">
              <w:rPr>
                <w:b/>
                <w:sz w:val="20"/>
              </w:rPr>
              <w:t>INSTRUCTIONAL SUPPORT</w:t>
            </w:r>
          </w:p>
          <w:p w14:paraId="162D84E7" w14:textId="77777777" w:rsidR="00F82F41" w:rsidRPr="0080777D" w:rsidRDefault="00F82F41" w:rsidP="00FB0D7B">
            <w:pPr>
              <w:spacing w:after="0" w:line="240" w:lineRule="auto"/>
              <w:jc w:val="center"/>
              <w:rPr>
                <w:sz w:val="16"/>
              </w:rPr>
            </w:pPr>
            <w:r w:rsidRPr="0080777D">
              <w:rPr>
                <w:sz w:val="16"/>
              </w:rPr>
              <w:t xml:space="preserve">Attach </w:t>
            </w:r>
            <w:r w:rsidRPr="00FA5DD9">
              <w:rPr>
                <w:sz w:val="16"/>
              </w:rPr>
              <w:t>Accommodations Sheet or BIP</w:t>
            </w:r>
          </w:p>
        </w:tc>
        <w:tc>
          <w:tcPr>
            <w:tcW w:w="4590" w:type="dxa"/>
            <w:gridSpan w:val="5"/>
            <w:shd w:val="clear" w:color="auto" w:fill="E7E7EB" w:themeFill="text1" w:themeFillTint="1A"/>
            <w:vAlign w:val="center"/>
          </w:tcPr>
          <w:p w14:paraId="6B505ABF" w14:textId="77777777" w:rsidR="00F82F41" w:rsidRPr="0080777D" w:rsidRDefault="00F82F41" w:rsidP="00FB0D7B">
            <w:pPr>
              <w:spacing w:after="0" w:line="240" w:lineRule="auto"/>
              <w:jc w:val="center"/>
              <w:rPr>
                <w:b/>
                <w:sz w:val="20"/>
              </w:rPr>
            </w:pPr>
            <w:r w:rsidRPr="0080777D">
              <w:rPr>
                <w:b/>
                <w:sz w:val="20"/>
              </w:rPr>
              <w:t>PERSONAL SUPPORT</w:t>
            </w:r>
          </w:p>
        </w:tc>
      </w:tr>
      <w:tr w:rsidR="00713877" w:rsidRPr="0080777D" w14:paraId="0B07DBFD" w14:textId="77777777" w:rsidTr="00713877">
        <w:trPr>
          <w:cantSplit/>
          <w:trHeight w:val="56"/>
        </w:trPr>
        <w:tc>
          <w:tcPr>
            <w:tcW w:w="2610" w:type="dxa"/>
            <w:vMerge/>
            <w:shd w:val="clear" w:color="auto" w:fill="E7E7EB" w:themeFill="text1" w:themeFillTint="1A"/>
          </w:tcPr>
          <w:p w14:paraId="5ED57D16" w14:textId="77777777" w:rsidR="00713877" w:rsidRPr="00FA5DD9" w:rsidRDefault="00713877" w:rsidP="00FA5DD9">
            <w:pPr>
              <w:tabs>
                <w:tab w:val="left" w:pos="926"/>
              </w:tabs>
              <w:spacing w:after="0" w:line="240" w:lineRule="auto"/>
            </w:pPr>
          </w:p>
        </w:tc>
        <w:tc>
          <w:tcPr>
            <w:tcW w:w="776" w:type="dxa"/>
            <w:vMerge w:val="restart"/>
            <w:shd w:val="clear" w:color="auto" w:fill="E7E7EB" w:themeFill="text1" w:themeFillTint="1A"/>
          </w:tcPr>
          <w:p w14:paraId="3F2CA83B" w14:textId="77777777" w:rsidR="00713877" w:rsidRPr="00FA5DD9" w:rsidRDefault="00713877" w:rsidP="00FA5DD9">
            <w:pPr>
              <w:spacing w:after="0" w:line="240" w:lineRule="auto"/>
              <w:jc w:val="center"/>
              <w:rPr>
                <w:b/>
                <w:sz w:val="14"/>
              </w:rPr>
            </w:pPr>
            <w:r w:rsidRPr="00FA5DD9">
              <w:rPr>
                <w:b/>
                <w:sz w:val="14"/>
              </w:rPr>
              <w:t>As</w:t>
            </w:r>
          </w:p>
          <w:p w14:paraId="2F3EC736" w14:textId="77777777" w:rsidR="00713877" w:rsidRPr="00FA5DD9" w:rsidRDefault="00713877" w:rsidP="00FA5DD9">
            <w:pPr>
              <w:spacing w:after="0" w:line="240" w:lineRule="auto"/>
              <w:jc w:val="center"/>
              <w:rPr>
                <w:b/>
                <w:sz w:val="14"/>
              </w:rPr>
            </w:pPr>
            <w:r w:rsidRPr="00FA5DD9">
              <w:rPr>
                <w:b/>
                <w:sz w:val="14"/>
              </w:rPr>
              <w:t>Designed</w:t>
            </w:r>
          </w:p>
        </w:tc>
        <w:tc>
          <w:tcPr>
            <w:tcW w:w="2554" w:type="dxa"/>
            <w:gridSpan w:val="2"/>
            <w:shd w:val="clear" w:color="auto" w:fill="E7E7EB" w:themeFill="text1" w:themeFillTint="1A"/>
          </w:tcPr>
          <w:p w14:paraId="5928A9B6" w14:textId="2E4294E0" w:rsidR="00713877" w:rsidRPr="00FA5DD9" w:rsidRDefault="00713877" w:rsidP="00FA5DD9">
            <w:pPr>
              <w:spacing w:after="0" w:line="240" w:lineRule="auto"/>
              <w:jc w:val="center"/>
              <w:rPr>
                <w:b/>
                <w:sz w:val="14"/>
              </w:rPr>
            </w:pPr>
            <w:r>
              <w:rPr>
                <w:b/>
                <w:sz w:val="14"/>
              </w:rPr>
              <w:t>Are there aspects of Tier 1 instruction that can be incorporated to enable the student to be successful?</w:t>
            </w:r>
          </w:p>
        </w:tc>
        <w:tc>
          <w:tcPr>
            <w:tcW w:w="990" w:type="dxa"/>
            <w:gridSpan w:val="2"/>
            <w:shd w:val="clear" w:color="auto" w:fill="E7E7EB" w:themeFill="text1" w:themeFillTint="1A"/>
          </w:tcPr>
          <w:p w14:paraId="166D2C0D" w14:textId="674EE80A" w:rsidR="00713877" w:rsidRPr="00FA5DD9" w:rsidRDefault="00713877" w:rsidP="00FA5DD9">
            <w:pPr>
              <w:spacing w:after="0" w:line="240" w:lineRule="auto"/>
              <w:jc w:val="center"/>
              <w:rPr>
                <w:b/>
                <w:sz w:val="14"/>
              </w:rPr>
            </w:pPr>
            <w:r w:rsidRPr="00FA5DD9">
              <w:rPr>
                <w:b/>
                <w:sz w:val="14"/>
              </w:rPr>
              <w:t xml:space="preserve">With </w:t>
            </w:r>
            <w:proofErr w:type="spellStart"/>
            <w:r w:rsidRPr="00FA5DD9">
              <w:rPr>
                <w:b/>
                <w:sz w:val="14"/>
              </w:rPr>
              <w:t>Accommo-dations</w:t>
            </w:r>
            <w:proofErr w:type="spellEnd"/>
          </w:p>
        </w:tc>
        <w:tc>
          <w:tcPr>
            <w:tcW w:w="1080" w:type="dxa"/>
            <w:gridSpan w:val="2"/>
            <w:shd w:val="clear" w:color="auto" w:fill="E7E7EB" w:themeFill="text1" w:themeFillTint="1A"/>
          </w:tcPr>
          <w:p w14:paraId="753FA27F" w14:textId="77777777" w:rsidR="00713877" w:rsidRPr="00FA5DD9" w:rsidRDefault="00713877" w:rsidP="00FA5DD9">
            <w:pPr>
              <w:spacing w:after="0" w:line="240" w:lineRule="auto"/>
              <w:jc w:val="center"/>
              <w:rPr>
                <w:b/>
                <w:sz w:val="14"/>
              </w:rPr>
            </w:pPr>
            <w:r w:rsidRPr="00FA5DD9">
              <w:rPr>
                <w:b/>
                <w:sz w:val="14"/>
              </w:rPr>
              <w:t>With Curricular Modification</w:t>
            </w:r>
            <w:r>
              <w:rPr>
                <w:b/>
                <w:sz w:val="14"/>
              </w:rPr>
              <w:t>s</w:t>
            </w:r>
          </w:p>
        </w:tc>
        <w:tc>
          <w:tcPr>
            <w:tcW w:w="810" w:type="dxa"/>
            <w:vMerge w:val="restart"/>
            <w:shd w:val="clear" w:color="auto" w:fill="E7E7EB" w:themeFill="text1" w:themeFillTint="1A"/>
          </w:tcPr>
          <w:p w14:paraId="2549CFAF" w14:textId="77777777" w:rsidR="00713877" w:rsidRPr="00742EED" w:rsidRDefault="00713877" w:rsidP="00FA5DD9">
            <w:pPr>
              <w:spacing w:after="0" w:line="240" w:lineRule="auto"/>
              <w:jc w:val="center"/>
              <w:rPr>
                <w:b/>
                <w:sz w:val="12"/>
              </w:rPr>
            </w:pPr>
            <w:r w:rsidRPr="00742EED">
              <w:rPr>
                <w:b/>
                <w:sz w:val="12"/>
              </w:rPr>
              <w:t>With Assistive Technology</w:t>
            </w:r>
          </w:p>
        </w:tc>
        <w:tc>
          <w:tcPr>
            <w:tcW w:w="1080" w:type="dxa"/>
            <w:vMerge w:val="restart"/>
            <w:shd w:val="clear" w:color="auto" w:fill="E7E7EB" w:themeFill="text1" w:themeFillTint="1A"/>
          </w:tcPr>
          <w:p w14:paraId="1BB135A2" w14:textId="77777777" w:rsidR="00713877" w:rsidRPr="00742EED" w:rsidRDefault="00713877" w:rsidP="00FA5DD9">
            <w:pPr>
              <w:spacing w:after="0" w:line="240" w:lineRule="auto"/>
              <w:jc w:val="center"/>
              <w:rPr>
                <w:b/>
                <w:sz w:val="12"/>
              </w:rPr>
            </w:pPr>
            <w:r w:rsidRPr="00742EED">
              <w:rPr>
                <w:b/>
                <w:sz w:val="12"/>
              </w:rPr>
              <w:t>Behavior Intervention</w:t>
            </w:r>
          </w:p>
        </w:tc>
        <w:tc>
          <w:tcPr>
            <w:tcW w:w="1260" w:type="dxa"/>
            <w:shd w:val="clear" w:color="auto" w:fill="E7E7EB" w:themeFill="text1" w:themeFillTint="1A"/>
          </w:tcPr>
          <w:p w14:paraId="78633F25" w14:textId="5261DA87" w:rsidR="00713877" w:rsidRPr="00FA5DD9" w:rsidRDefault="00713877" w:rsidP="00FA5DD9">
            <w:pPr>
              <w:spacing w:after="0" w:line="240" w:lineRule="auto"/>
              <w:jc w:val="center"/>
              <w:rPr>
                <w:b/>
                <w:sz w:val="14"/>
              </w:rPr>
            </w:pPr>
            <w:r>
              <w:rPr>
                <w:b/>
                <w:sz w:val="14"/>
              </w:rPr>
              <w:t xml:space="preserve">Advance </w:t>
            </w:r>
            <w:r w:rsidRPr="00FA5DD9">
              <w:rPr>
                <w:b/>
                <w:sz w:val="14"/>
              </w:rPr>
              <w:t>Support</w:t>
            </w:r>
          </w:p>
        </w:tc>
        <w:tc>
          <w:tcPr>
            <w:tcW w:w="2430" w:type="dxa"/>
            <w:gridSpan w:val="3"/>
            <w:shd w:val="clear" w:color="auto" w:fill="E7E7EB" w:themeFill="text1" w:themeFillTint="1A"/>
          </w:tcPr>
          <w:p w14:paraId="127A7098" w14:textId="77777777" w:rsidR="00713877" w:rsidRPr="00FA5DD9" w:rsidRDefault="00713877" w:rsidP="00FA5DD9">
            <w:pPr>
              <w:spacing w:after="0" w:line="240" w:lineRule="auto"/>
              <w:jc w:val="center"/>
              <w:rPr>
                <w:b/>
                <w:sz w:val="14"/>
              </w:rPr>
            </w:pPr>
            <w:r w:rsidRPr="00FA5DD9">
              <w:rPr>
                <w:b/>
                <w:sz w:val="14"/>
              </w:rPr>
              <w:t>In-Class Support</w:t>
            </w:r>
          </w:p>
        </w:tc>
        <w:tc>
          <w:tcPr>
            <w:tcW w:w="900" w:type="dxa"/>
            <w:shd w:val="clear" w:color="auto" w:fill="E7E7EB" w:themeFill="text1" w:themeFillTint="1A"/>
          </w:tcPr>
          <w:p w14:paraId="7E3E3E52" w14:textId="77777777" w:rsidR="00713877" w:rsidRPr="000B53F1" w:rsidRDefault="00713877" w:rsidP="000B53F1">
            <w:pPr>
              <w:spacing w:after="0" w:line="240" w:lineRule="auto"/>
              <w:jc w:val="center"/>
              <w:rPr>
                <w:b/>
                <w:sz w:val="14"/>
              </w:rPr>
            </w:pPr>
            <w:r w:rsidRPr="00FA5DD9">
              <w:rPr>
                <w:b/>
                <w:sz w:val="14"/>
              </w:rPr>
              <w:t>Specialized Support</w:t>
            </w:r>
          </w:p>
        </w:tc>
      </w:tr>
      <w:tr w:rsidR="00713877" w:rsidRPr="0080777D" w14:paraId="0B441C84" w14:textId="77777777" w:rsidTr="00713877">
        <w:trPr>
          <w:cantSplit/>
          <w:trHeight w:val="890"/>
        </w:trPr>
        <w:tc>
          <w:tcPr>
            <w:tcW w:w="2610" w:type="dxa"/>
            <w:vMerge/>
            <w:shd w:val="clear" w:color="auto" w:fill="auto"/>
          </w:tcPr>
          <w:p w14:paraId="478F3634" w14:textId="77777777" w:rsidR="00713877" w:rsidRPr="0080777D" w:rsidRDefault="00713877" w:rsidP="004434DC">
            <w:pPr>
              <w:spacing w:after="0" w:line="240" w:lineRule="auto"/>
            </w:pPr>
          </w:p>
        </w:tc>
        <w:tc>
          <w:tcPr>
            <w:tcW w:w="776" w:type="dxa"/>
            <w:vMerge/>
            <w:shd w:val="clear" w:color="auto" w:fill="auto"/>
            <w:textDirection w:val="btLr"/>
            <w:vAlign w:val="center"/>
          </w:tcPr>
          <w:p w14:paraId="5C1F32B2" w14:textId="77777777" w:rsidR="00713877" w:rsidRPr="0080777D" w:rsidRDefault="00713877" w:rsidP="004434DC">
            <w:pPr>
              <w:spacing w:after="0" w:line="240" w:lineRule="auto"/>
              <w:ind w:left="113" w:right="113"/>
              <w:jc w:val="center"/>
              <w:rPr>
                <w:caps/>
                <w:sz w:val="16"/>
              </w:rPr>
            </w:pPr>
          </w:p>
        </w:tc>
        <w:tc>
          <w:tcPr>
            <w:tcW w:w="1294" w:type="dxa"/>
            <w:shd w:val="clear" w:color="auto" w:fill="E7E7EB" w:themeFill="text1" w:themeFillTint="1A"/>
            <w:textDirection w:val="btLr"/>
            <w:vAlign w:val="center"/>
          </w:tcPr>
          <w:p w14:paraId="3E4F5DAC" w14:textId="6D9B1C7C" w:rsidR="00713877" w:rsidRPr="00FA5DD9" w:rsidRDefault="00713877" w:rsidP="004434DC">
            <w:pPr>
              <w:spacing w:after="0" w:line="240" w:lineRule="auto"/>
              <w:ind w:left="113" w:right="113"/>
              <w:jc w:val="center"/>
              <w:rPr>
                <w:caps/>
                <w:sz w:val="14"/>
              </w:rPr>
            </w:pPr>
            <w:r w:rsidRPr="00FA5DD9">
              <w:rPr>
                <w:caps/>
                <w:sz w:val="14"/>
              </w:rPr>
              <w:t>Yes</w:t>
            </w:r>
          </w:p>
        </w:tc>
        <w:tc>
          <w:tcPr>
            <w:tcW w:w="1260" w:type="dxa"/>
            <w:shd w:val="clear" w:color="auto" w:fill="E7E7EB" w:themeFill="text1" w:themeFillTint="1A"/>
            <w:textDirection w:val="btLr"/>
            <w:vAlign w:val="center"/>
          </w:tcPr>
          <w:p w14:paraId="0E7A29DB" w14:textId="6999044F" w:rsidR="00713877" w:rsidRPr="00FA5DD9" w:rsidRDefault="00713877" w:rsidP="004434DC">
            <w:pPr>
              <w:spacing w:after="0" w:line="240" w:lineRule="auto"/>
              <w:ind w:left="113" w:right="113"/>
              <w:jc w:val="center"/>
              <w:rPr>
                <w:caps/>
                <w:sz w:val="14"/>
              </w:rPr>
            </w:pPr>
            <w:r>
              <w:rPr>
                <w:caps/>
                <w:sz w:val="14"/>
              </w:rPr>
              <w:t>NO</w:t>
            </w:r>
          </w:p>
        </w:tc>
        <w:tc>
          <w:tcPr>
            <w:tcW w:w="540" w:type="dxa"/>
            <w:shd w:val="clear" w:color="auto" w:fill="E7E7EB" w:themeFill="text1" w:themeFillTint="1A"/>
            <w:textDirection w:val="btLr"/>
            <w:vAlign w:val="center"/>
          </w:tcPr>
          <w:p w14:paraId="33E8AD48" w14:textId="0803A268" w:rsidR="00713877" w:rsidRPr="00FA5DD9" w:rsidRDefault="00713877" w:rsidP="004434DC">
            <w:pPr>
              <w:spacing w:after="0" w:line="240" w:lineRule="auto"/>
              <w:ind w:left="113" w:right="113"/>
              <w:jc w:val="center"/>
              <w:rPr>
                <w:caps/>
                <w:sz w:val="14"/>
              </w:rPr>
            </w:pPr>
            <w:r w:rsidRPr="00FA5DD9">
              <w:rPr>
                <w:caps/>
                <w:sz w:val="14"/>
              </w:rPr>
              <w:t>Yes</w:t>
            </w:r>
          </w:p>
        </w:tc>
        <w:tc>
          <w:tcPr>
            <w:tcW w:w="450" w:type="dxa"/>
            <w:shd w:val="clear" w:color="auto" w:fill="E7E7EB" w:themeFill="text1" w:themeFillTint="1A"/>
            <w:textDirection w:val="btLr"/>
            <w:vAlign w:val="center"/>
          </w:tcPr>
          <w:p w14:paraId="004C7C1A" w14:textId="77777777" w:rsidR="00713877" w:rsidRPr="00FA5DD9" w:rsidRDefault="00713877" w:rsidP="004434DC">
            <w:pPr>
              <w:spacing w:after="0" w:line="240" w:lineRule="auto"/>
              <w:ind w:left="113" w:right="113"/>
              <w:jc w:val="center"/>
              <w:rPr>
                <w:caps/>
                <w:sz w:val="14"/>
              </w:rPr>
            </w:pPr>
            <w:r w:rsidRPr="00FA5DD9">
              <w:rPr>
                <w:caps/>
                <w:sz w:val="14"/>
              </w:rPr>
              <w:t>No</w:t>
            </w:r>
          </w:p>
        </w:tc>
        <w:tc>
          <w:tcPr>
            <w:tcW w:w="540" w:type="dxa"/>
            <w:shd w:val="clear" w:color="auto" w:fill="E7E7EB" w:themeFill="text1" w:themeFillTint="1A"/>
            <w:textDirection w:val="btLr"/>
            <w:vAlign w:val="center"/>
          </w:tcPr>
          <w:p w14:paraId="114195DD" w14:textId="77777777" w:rsidR="00713877" w:rsidRPr="00FA5DD9" w:rsidRDefault="00713877" w:rsidP="004434DC">
            <w:pPr>
              <w:spacing w:after="0" w:line="240" w:lineRule="auto"/>
              <w:ind w:left="113" w:right="113"/>
              <w:jc w:val="center"/>
              <w:rPr>
                <w:caps/>
                <w:sz w:val="14"/>
              </w:rPr>
            </w:pPr>
            <w:r w:rsidRPr="00FA5DD9">
              <w:rPr>
                <w:caps/>
                <w:sz w:val="14"/>
              </w:rPr>
              <w:t>Yes</w:t>
            </w:r>
          </w:p>
        </w:tc>
        <w:tc>
          <w:tcPr>
            <w:tcW w:w="540" w:type="dxa"/>
            <w:shd w:val="clear" w:color="auto" w:fill="E7E7EB" w:themeFill="text1" w:themeFillTint="1A"/>
            <w:textDirection w:val="btLr"/>
            <w:vAlign w:val="center"/>
          </w:tcPr>
          <w:p w14:paraId="1C1EFD68" w14:textId="77777777" w:rsidR="00713877" w:rsidRPr="00FA5DD9" w:rsidRDefault="00713877" w:rsidP="004434DC">
            <w:pPr>
              <w:spacing w:after="0" w:line="240" w:lineRule="auto"/>
              <w:ind w:left="113" w:right="113"/>
              <w:jc w:val="center"/>
              <w:rPr>
                <w:caps/>
                <w:sz w:val="14"/>
              </w:rPr>
            </w:pPr>
            <w:r w:rsidRPr="00FA5DD9">
              <w:rPr>
                <w:caps/>
                <w:sz w:val="14"/>
              </w:rPr>
              <w:t>No</w:t>
            </w:r>
          </w:p>
        </w:tc>
        <w:tc>
          <w:tcPr>
            <w:tcW w:w="810" w:type="dxa"/>
            <w:vMerge/>
            <w:shd w:val="clear" w:color="auto" w:fill="E7E7EB" w:themeFill="text1" w:themeFillTint="1A"/>
          </w:tcPr>
          <w:p w14:paraId="6BEC3083" w14:textId="77777777" w:rsidR="00713877" w:rsidRPr="0080777D" w:rsidRDefault="00713877" w:rsidP="004434DC">
            <w:pPr>
              <w:spacing w:after="0" w:line="240" w:lineRule="auto"/>
            </w:pPr>
          </w:p>
        </w:tc>
        <w:tc>
          <w:tcPr>
            <w:tcW w:w="1080" w:type="dxa"/>
            <w:vMerge/>
            <w:shd w:val="clear" w:color="auto" w:fill="E7E7EB" w:themeFill="text1" w:themeFillTint="1A"/>
          </w:tcPr>
          <w:p w14:paraId="5F0E0AAC" w14:textId="77777777" w:rsidR="00713877" w:rsidRPr="0080777D" w:rsidRDefault="00713877" w:rsidP="004434DC">
            <w:pPr>
              <w:spacing w:after="0" w:line="240" w:lineRule="auto"/>
            </w:pPr>
          </w:p>
        </w:tc>
        <w:tc>
          <w:tcPr>
            <w:tcW w:w="1260" w:type="dxa"/>
            <w:shd w:val="clear" w:color="auto" w:fill="E7E7EB" w:themeFill="text1" w:themeFillTint="1A"/>
            <w:textDirection w:val="btLr"/>
            <w:vAlign w:val="center"/>
          </w:tcPr>
          <w:p w14:paraId="38BC56B4" w14:textId="77777777" w:rsidR="00713877" w:rsidRPr="00FA5DD9" w:rsidRDefault="00713877" w:rsidP="004434DC">
            <w:pPr>
              <w:spacing w:after="0" w:line="240" w:lineRule="auto"/>
              <w:ind w:left="113" w:right="113"/>
              <w:jc w:val="center"/>
              <w:rPr>
                <w:sz w:val="14"/>
              </w:rPr>
            </w:pPr>
            <w:r w:rsidRPr="00FA5DD9">
              <w:rPr>
                <w:sz w:val="14"/>
              </w:rPr>
              <w:t>Supports Prior to Instruction</w:t>
            </w:r>
          </w:p>
        </w:tc>
        <w:tc>
          <w:tcPr>
            <w:tcW w:w="720" w:type="dxa"/>
            <w:shd w:val="clear" w:color="auto" w:fill="E7E7EB" w:themeFill="text1" w:themeFillTint="1A"/>
            <w:textDirection w:val="btLr"/>
            <w:vAlign w:val="center"/>
          </w:tcPr>
          <w:p w14:paraId="2C5718A6" w14:textId="77777777" w:rsidR="00713877" w:rsidRPr="00FA5DD9" w:rsidRDefault="00713877" w:rsidP="004434DC">
            <w:pPr>
              <w:spacing w:after="0" w:line="240" w:lineRule="auto"/>
              <w:ind w:left="113" w:right="113"/>
              <w:jc w:val="center"/>
              <w:rPr>
                <w:sz w:val="14"/>
              </w:rPr>
            </w:pPr>
            <w:r w:rsidRPr="00FA5DD9">
              <w:rPr>
                <w:sz w:val="14"/>
              </w:rPr>
              <w:t>Peers</w:t>
            </w:r>
          </w:p>
        </w:tc>
        <w:tc>
          <w:tcPr>
            <w:tcW w:w="810" w:type="dxa"/>
            <w:shd w:val="clear" w:color="auto" w:fill="E7E7EB" w:themeFill="text1" w:themeFillTint="1A"/>
            <w:textDirection w:val="btLr"/>
            <w:vAlign w:val="center"/>
          </w:tcPr>
          <w:p w14:paraId="2459694E" w14:textId="77777777" w:rsidR="00713877" w:rsidRPr="00FA5DD9" w:rsidRDefault="00713877" w:rsidP="004434DC">
            <w:pPr>
              <w:spacing w:after="0" w:line="240" w:lineRule="auto"/>
              <w:ind w:left="113" w:right="113"/>
              <w:jc w:val="center"/>
              <w:rPr>
                <w:sz w:val="14"/>
              </w:rPr>
            </w:pPr>
            <w:r w:rsidRPr="00FA5DD9">
              <w:rPr>
                <w:sz w:val="14"/>
              </w:rPr>
              <w:t>Sup</w:t>
            </w:r>
            <w:r>
              <w:rPr>
                <w:sz w:val="14"/>
              </w:rPr>
              <w:t>port Facilitation</w:t>
            </w:r>
          </w:p>
        </w:tc>
        <w:tc>
          <w:tcPr>
            <w:tcW w:w="900" w:type="dxa"/>
            <w:shd w:val="clear" w:color="auto" w:fill="E7E7EB" w:themeFill="text1" w:themeFillTint="1A"/>
            <w:textDirection w:val="btLr"/>
            <w:vAlign w:val="center"/>
          </w:tcPr>
          <w:p w14:paraId="15299660" w14:textId="77777777" w:rsidR="00713877" w:rsidRPr="00FA5DD9" w:rsidRDefault="00713877" w:rsidP="004434DC">
            <w:pPr>
              <w:spacing w:after="0" w:line="240" w:lineRule="auto"/>
              <w:ind w:left="113" w:right="113"/>
              <w:jc w:val="center"/>
              <w:rPr>
                <w:sz w:val="14"/>
              </w:rPr>
            </w:pPr>
            <w:r w:rsidRPr="00FA5DD9">
              <w:rPr>
                <w:sz w:val="14"/>
              </w:rPr>
              <w:t>Co-Teach</w:t>
            </w:r>
          </w:p>
        </w:tc>
        <w:tc>
          <w:tcPr>
            <w:tcW w:w="900" w:type="dxa"/>
            <w:shd w:val="clear" w:color="auto" w:fill="E7E7EB" w:themeFill="text1" w:themeFillTint="1A"/>
            <w:textDirection w:val="btLr"/>
            <w:vAlign w:val="center"/>
          </w:tcPr>
          <w:p w14:paraId="777AADD3" w14:textId="77777777" w:rsidR="00713877" w:rsidRPr="0080777D" w:rsidRDefault="00713877" w:rsidP="004434DC">
            <w:pPr>
              <w:spacing w:after="0" w:line="240" w:lineRule="auto"/>
              <w:ind w:left="113" w:right="113"/>
              <w:jc w:val="center"/>
              <w:rPr>
                <w:sz w:val="16"/>
              </w:rPr>
            </w:pPr>
            <w:r w:rsidRPr="00FA5DD9">
              <w:rPr>
                <w:sz w:val="14"/>
              </w:rPr>
              <w:t>Outside Gen Ed Classroom</w:t>
            </w:r>
          </w:p>
        </w:tc>
      </w:tr>
      <w:tr w:rsidR="00713877" w:rsidRPr="0080777D" w14:paraId="31A9F1A3" w14:textId="77777777" w:rsidTr="00713877">
        <w:trPr>
          <w:trHeight w:val="56"/>
        </w:trPr>
        <w:tc>
          <w:tcPr>
            <w:tcW w:w="2610" w:type="dxa"/>
            <w:vMerge w:val="restart"/>
            <w:shd w:val="clear" w:color="auto" w:fill="F2F2F2"/>
          </w:tcPr>
          <w:p w14:paraId="4F06B60A" w14:textId="77777777" w:rsidR="00713877" w:rsidRPr="000B53F1" w:rsidRDefault="00713877" w:rsidP="004434DC">
            <w:pPr>
              <w:spacing w:after="0" w:line="240" w:lineRule="auto"/>
            </w:pPr>
          </w:p>
        </w:tc>
        <w:tc>
          <w:tcPr>
            <w:tcW w:w="776" w:type="dxa"/>
            <w:shd w:val="clear" w:color="auto" w:fill="auto"/>
            <w:vAlign w:val="center"/>
          </w:tcPr>
          <w:p w14:paraId="4F827F6A" w14:textId="77777777" w:rsidR="00713877" w:rsidRPr="000B53F1" w:rsidRDefault="00713877" w:rsidP="004434DC">
            <w:pPr>
              <w:spacing w:after="0" w:line="240" w:lineRule="auto"/>
              <w:ind w:left="-52" w:right="-108"/>
              <w:jc w:val="center"/>
              <w:rPr>
                <w:color w:val="585868" w:themeColor="text1" w:themeTint="BF"/>
              </w:rPr>
            </w:pPr>
            <w:r w:rsidRPr="000B53F1">
              <w:rPr>
                <w:color w:val="585868" w:themeColor="text1" w:themeTint="BF"/>
                <w:sz w:val="18"/>
              </w:rPr>
              <w:t>Yes</w:t>
            </w:r>
          </w:p>
        </w:tc>
        <w:tc>
          <w:tcPr>
            <w:tcW w:w="1294" w:type="dxa"/>
            <w:shd w:val="clear" w:color="auto" w:fill="2E283E" w:themeFill="accent4" w:themeFillShade="80"/>
          </w:tcPr>
          <w:p w14:paraId="0F790EF3" w14:textId="77777777" w:rsidR="00713877" w:rsidRPr="0080777D" w:rsidRDefault="00713877" w:rsidP="004434DC">
            <w:pPr>
              <w:spacing w:after="0" w:line="240" w:lineRule="auto"/>
            </w:pPr>
          </w:p>
        </w:tc>
        <w:tc>
          <w:tcPr>
            <w:tcW w:w="1260" w:type="dxa"/>
            <w:shd w:val="clear" w:color="auto" w:fill="2E283E" w:themeFill="accent4" w:themeFillShade="80"/>
          </w:tcPr>
          <w:p w14:paraId="60345C12" w14:textId="4A007AEF" w:rsidR="00713877" w:rsidRPr="0080777D" w:rsidRDefault="00713877" w:rsidP="004434DC">
            <w:pPr>
              <w:spacing w:after="0" w:line="240" w:lineRule="auto"/>
            </w:pPr>
          </w:p>
        </w:tc>
        <w:tc>
          <w:tcPr>
            <w:tcW w:w="540" w:type="dxa"/>
            <w:shd w:val="clear" w:color="auto" w:fill="2E283E" w:themeFill="accent4" w:themeFillShade="80"/>
          </w:tcPr>
          <w:p w14:paraId="5C5EE0EB" w14:textId="7FA46144" w:rsidR="00713877" w:rsidRPr="0080777D" w:rsidRDefault="00713877" w:rsidP="004434DC">
            <w:pPr>
              <w:spacing w:after="0" w:line="240" w:lineRule="auto"/>
            </w:pPr>
          </w:p>
        </w:tc>
        <w:tc>
          <w:tcPr>
            <w:tcW w:w="450" w:type="dxa"/>
            <w:shd w:val="clear" w:color="auto" w:fill="2E283E" w:themeFill="accent4" w:themeFillShade="80"/>
          </w:tcPr>
          <w:p w14:paraId="3EE7884A" w14:textId="77777777" w:rsidR="00713877" w:rsidRPr="0080777D" w:rsidRDefault="00713877" w:rsidP="004434DC">
            <w:pPr>
              <w:spacing w:after="0" w:line="240" w:lineRule="auto"/>
            </w:pPr>
          </w:p>
        </w:tc>
        <w:tc>
          <w:tcPr>
            <w:tcW w:w="540" w:type="dxa"/>
            <w:shd w:val="clear" w:color="auto" w:fill="2E283E" w:themeFill="accent4" w:themeFillShade="80"/>
          </w:tcPr>
          <w:p w14:paraId="53644E75" w14:textId="77777777" w:rsidR="00713877" w:rsidRPr="0080777D" w:rsidRDefault="00713877" w:rsidP="004434DC">
            <w:pPr>
              <w:spacing w:after="0" w:line="240" w:lineRule="auto"/>
            </w:pPr>
          </w:p>
        </w:tc>
        <w:tc>
          <w:tcPr>
            <w:tcW w:w="540" w:type="dxa"/>
            <w:shd w:val="clear" w:color="auto" w:fill="2E283E" w:themeFill="accent4" w:themeFillShade="80"/>
          </w:tcPr>
          <w:p w14:paraId="4A22B499" w14:textId="77777777" w:rsidR="00713877" w:rsidRPr="0080777D" w:rsidRDefault="00713877" w:rsidP="004434DC">
            <w:pPr>
              <w:spacing w:after="0" w:line="240" w:lineRule="auto"/>
            </w:pPr>
          </w:p>
        </w:tc>
        <w:tc>
          <w:tcPr>
            <w:tcW w:w="810" w:type="dxa"/>
            <w:shd w:val="clear" w:color="auto" w:fill="2E283E" w:themeFill="accent4" w:themeFillShade="80"/>
          </w:tcPr>
          <w:p w14:paraId="3077201C" w14:textId="77777777" w:rsidR="00713877" w:rsidRPr="0080777D" w:rsidRDefault="00713877" w:rsidP="004434DC">
            <w:pPr>
              <w:spacing w:after="0" w:line="240" w:lineRule="auto"/>
            </w:pPr>
          </w:p>
        </w:tc>
        <w:tc>
          <w:tcPr>
            <w:tcW w:w="1080" w:type="dxa"/>
            <w:shd w:val="clear" w:color="auto" w:fill="2E283E" w:themeFill="accent4" w:themeFillShade="80"/>
          </w:tcPr>
          <w:p w14:paraId="6517936F" w14:textId="77777777" w:rsidR="00713877" w:rsidRPr="0080777D" w:rsidRDefault="00713877" w:rsidP="004434DC">
            <w:pPr>
              <w:spacing w:after="0" w:line="240" w:lineRule="auto"/>
            </w:pPr>
          </w:p>
        </w:tc>
        <w:tc>
          <w:tcPr>
            <w:tcW w:w="1260" w:type="dxa"/>
            <w:shd w:val="clear" w:color="auto" w:fill="2E283E" w:themeFill="accent4" w:themeFillShade="80"/>
          </w:tcPr>
          <w:p w14:paraId="547FEB2E" w14:textId="77777777" w:rsidR="00713877" w:rsidRPr="0080777D" w:rsidRDefault="00713877" w:rsidP="004434DC">
            <w:pPr>
              <w:spacing w:after="0" w:line="240" w:lineRule="auto"/>
            </w:pPr>
          </w:p>
        </w:tc>
        <w:tc>
          <w:tcPr>
            <w:tcW w:w="720" w:type="dxa"/>
            <w:shd w:val="clear" w:color="auto" w:fill="2E283E" w:themeFill="accent4" w:themeFillShade="80"/>
          </w:tcPr>
          <w:p w14:paraId="4A6E2617" w14:textId="77777777" w:rsidR="00713877" w:rsidRPr="0080777D" w:rsidRDefault="00713877" w:rsidP="004434DC">
            <w:pPr>
              <w:spacing w:after="0" w:line="240" w:lineRule="auto"/>
            </w:pPr>
          </w:p>
        </w:tc>
        <w:tc>
          <w:tcPr>
            <w:tcW w:w="810" w:type="dxa"/>
            <w:shd w:val="clear" w:color="auto" w:fill="2E283E" w:themeFill="accent4" w:themeFillShade="80"/>
          </w:tcPr>
          <w:p w14:paraId="7EB82D26" w14:textId="77777777" w:rsidR="00713877" w:rsidRPr="0080777D" w:rsidRDefault="00713877" w:rsidP="004434DC">
            <w:pPr>
              <w:spacing w:after="0" w:line="240" w:lineRule="auto"/>
            </w:pPr>
          </w:p>
        </w:tc>
        <w:tc>
          <w:tcPr>
            <w:tcW w:w="900" w:type="dxa"/>
            <w:shd w:val="clear" w:color="auto" w:fill="2E283E" w:themeFill="accent4" w:themeFillShade="80"/>
          </w:tcPr>
          <w:p w14:paraId="7AA9011D" w14:textId="77777777" w:rsidR="00713877" w:rsidRPr="0080777D" w:rsidRDefault="00713877" w:rsidP="004434DC">
            <w:pPr>
              <w:spacing w:after="0" w:line="240" w:lineRule="auto"/>
            </w:pPr>
          </w:p>
        </w:tc>
        <w:tc>
          <w:tcPr>
            <w:tcW w:w="900" w:type="dxa"/>
            <w:shd w:val="clear" w:color="auto" w:fill="2E283E" w:themeFill="accent4" w:themeFillShade="80"/>
          </w:tcPr>
          <w:p w14:paraId="409CAE8B" w14:textId="77777777" w:rsidR="00713877" w:rsidRPr="0080777D" w:rsidRDefault="00713877" w:rsidP="004434DC">
            <w:pPr>
              <w:spacing w:after="0" w:line="240" w:lineRule="auto"/>
            </w:pPr>
          </w:p>
        </w:tc>
      </w:tr>
      <w:tr w:rsidR="00713877" w:rsidRPr="0080777D" w14:paraId="620C5C18" w14:textId="77777777" w:rsidTr="00713877">
        <w:trPr>
          <w:trHeight w:val="720"/>
        </w:trPr>
        <w:tc>
          <w:tcPr>
            <w:tcW w:w="2610" w:type="dxa"/>
            <w:vMerge/>
          </w:tcPr>
          <w:p w14:paraId="5FA7C6B7" w14:textId="77777777" w:rsidR="00713877" w:rsidRPr="0080777D" w:rsidRDefault="00713877" w:rsidP="004434DC">
            <w:pPr>
              <w:spacing w:after="0" w:line="240" w:lineRule="auto"/>
            </w:pPr>
          </w:p>
        </w:tc>
        <w:tc>
          <w:tcPr>
            <w:tcW w:w="776" w:type="dxa"/>
            <w:shd w:val="clear" w:color="auto" w:fill="auto"/>
            <w:vAlign w:val="center"/>
          </w:tcPr>
          <w:p w14:paraId="427F45C7" w14:textId="77777777" w:rsidR="00713877" w:rsidRPr="000B53F1" w:rsidRDefault="00713877" w:rsidP="004434DC">
            <w:pPr>
              <w:spacing w:after="0" w:line="240" w:lineRule="auto"/>
              <w:jc w:val="center"/>
              <w:rPr>
                <w:color w:val="585868" w:themeColor="text1" w:themeTint="BF"/>
              </w:rPr>
            </w:pPr>
            <w:r w:rsidRPr="000B53F1">
              <w:rPr>
                <w:color w:val="585868" w:themeColor="text1" w:themeTint="BF"/>
                <w:sz w:val="18"/>
              </w:rPr>
              <w:t>No</w:t>
            </w:r>
          </w:p>
        </w:tc>
        <w:tc>
          <w:tcPr>
            <w:tcW w:w="1294" w:type="dxa"/>
          </w:tcPr>
          <w:p w14:paraId="1C281D80" w14:textId="77777777" w:rsidR="00713877" w:rsidRPr="0080777D" w:rsidRDefault="00713877" w:rsidP="004434DC">
            <w:pPr>
              <w:spacing w:after="0" w:line="240" w:lineRule="auto"/>
            </w:pPr>
          </w:p>
        </w:tc>
        <w:tc>
          <w:tcPr>
            <w:tcW w:w="1260" w:type="dxa"/>
          </w:tcPr>
          <w:p w14:paraId="16C78DED" w14:textId="41E8D45F" w:rsidR="00713877" w:rsidRPr="0080777D" w:rsidRDefault="00713877" w:rsidP="004434DC">
            <w:pPr>
              <w:spacing w:after="0" w:line="240" w:lineRule="auto"/>
            </w:pPr>
          </w:p>
        </w:tc>
        <w:tc>
          <w:tcPr>
            <w:tcW w:w="540" w:type="dxa"/>
            <w:shd w:val="clear" w:color="auto" w:fill="auto"/>
          </w:tcPr>
          <w:p w14:paraId="27A4C154" w14:textId="53BD0DCF" w:rsidR="00713877" w:rsidRPr="0080777D" w:rsidRDefault="00713877" w:rsidP="004434DC">
            <w:pPr>
              <w:spacing w:after="0" w:line="240" w:lineRule="auto"/>
            </w:pPr>
          </w:p>
        </w:tc>
        <w:tc>
          <w:tcPr>
            <w:tcW w:w="450" w:type="dxa"/>
            <w:shd w:val="clear" w:color="auto" w:fill="auto"/>
          </w:tcPr>
          <w:p w14:paraId="76998BC7" w14:textId="77777777" w:rsidR="00713877" w:rsidRPr="0080777D" w:rsidRDefault="00713877" w:rsidP="004434DC">
            <w:pPr>
              <w:spacing w:after="0" w:line="240" w:lineRule="auto"/>
            </w:pPr>
          </w:p>
        </w:tc>
        <w:tc>
          <w:tcPr>
            <w:tcW w:w="540" w:type="dxa"/>
            <w:shd w:val="clear" w:color="auto" w:fill="auto"/>
          </w:tcPr>
          <w:p w14:paraId="7B945071" w14:textId="77777777" w:rsidR="00713877" w:rsidRPr="0080777D" w:rsidRDefault="00713877" w:rsidP="004434DC">
            <w:pPr>
              <w:spacing w:after="0" w:line="240" w:lineRule="auto"/>
            </w:pPr>
          </w:p>
        </w:tc>
        <w:tc>
          <w:tcPr>
            <w:tcW w:w="540" w:type="dxa"/>
            <w:shd w:val="clear" w:color="auto" w:fill="auto"/>
          </w:tcPr>
          <w:p w14:paraId="03DF08B3" w14:textId="77777777" w:rsidR="00713877" w:rsidRPr="0080777D" w:rsidRDefault="00713877" w:rsidP="004434DC">
            <w:pPr>
              <w:spacing w:after="0" w:line="240" w:lineRule="auto"/>
            </w:pPr>
          </w:p>
        </w:tc>
        <w:tc>
          <w:tcPr>
            <w:tcW w:w="810" w:type="dxa"/>
            <w:shd w:val="clear" w:color="auto" w:fill="auto"/>
          </w:tcPr>
          <w:p w14:paraId="1E5D6211" w14:textId="77777777" w:rsidR="00713877" w:rsidRPr="0080777D" w:rsidRDefault="00713877" w:rsidP="004434DC">
            <w:pPr>
              <w:spacing w:after="0" w:line="240" w:lineRule="auto"/>
            </w:pPr>
          </w:p>
        </w:tc>
        <w:tc>
          <w:tcPr>
            <w:tcW w:w="1080" w:type="dxa"/>
            <w:shd w:val="clear" w:color="auto" w:fill="auto"/>
          </w:tcPr>
          <w:p w14:paraId="7F87F200" w14:textId="77777777" w:rsidR="00713877" w:rsidRPr="0080777D" w:rsidRDefault="00713877" w:rsidP="004434DC">
            <w:pPr>
              <w:spacing w:after="0" w:line="240" w:lineRule="auto"/>
            </w:pPr>
          </w:p>
        </w:tc>
        <w:tc>
          <w:tcPr>
            <w:tcW w:w="1260" w:type="dxa"/>
            <w:shd w:val="clear" w:color="auto" w:fill="auto"/>
          </w:tcPr>
          <w:p w14:paraId="1D5BE350" w14:textId="77777777" w:rsidR="00713877" w:rsidRPr="0080777D" w:rsidRDefault="00713877" w:rsidP="004434DC">
            <w:pPr>
              <w:spacing w:after="0" w:line="240" w:lineRule="auto"/>
            </w:pPr>
          </w:p>
        </w:tc>
        <w:tc>
          <w:tcPr>
            <w:tcW w:w="720" w:type="dxa"/>
            <w:shd w:val="clear" w:color="auto" w:fill="auto"/>
          </w:tcPr>
          <w:p w14:paraId="692C2A88" w14:textId="77777777" w:rsidR="00713877" w:rsidRPr="0080777D" w:rsidRDefault="00713877" w:rsidP="004434DC">
            <w:pPr>
              <w:spacing w:after="0" w:line="240" w:lineRule="auto"/>
            </w:pPr>
          </w:p>
        </w:tc>
        <w:tc>
          <w:tcPr>
            <w:tcW w:w="810" w:type="dxa"/>
            <w:shd w:val="clear" w:color="auto" w:fill="auto"/>
          </w:tcPr>
          <w:p w14:paraId="5E68A5A1" w14:textId="77777777" w:rsidR="00713877" w:rsidRPr="0080777D" w:rsidRDefault="00713877" w:rsidP="004434DC">
            <w:pPr>
              <w:spacing w:after="0" w:line="240" w:lineRule="auto"/>
            </w:pPr>
          </w:p>
        </w:tc>
        <w:tc>
          <w:tcPr>
            <w:tcW w:w="900" w:type="dxa"/>
            <w:shd w:val="clear" w:color="auto" w:fill="auto"/>
          </w:tcPr>
          <w:p w14:paraId="6FA705D9" w14:textId="77777777" w:rsidR="00713877" w:rsidRPr="0080777D" w:rsidRDefault="00713877" w:rsidP="004434DC">
            <w:pPr>
              <w:spacing w:after="0" w:line="240" w:lineRule="auto"/>
            </w:pPr>
          </w:p>
        </w:tc>
        <w:tc>
          <w:tcPr>
            <w:tcW w:w="900" w:type="dxa"/>
            <w:shd w:val="clear" w:color="auto" w:fill="auto"/>
          </w:tcPr>
          <w:p w14:paraId="75985967" w14:textId="77777777" w:rsidR="00713877" w:rsidRPr="0080777D" w:rsidRDefault="00713877" w:rsidP="004434DC">
            <w:pPr>
              <w:spacing w:after="0" w:line="240" w:lineRule="auto"/>
            </w:pPr>
          </w:p>
        </w:tc>
      </w:tr>
      <w:tr w:rsidR="00713877" w:rsidRPr="0080777D" w14:paraId="1E298FB3" w14:textId="77777777" w:rsidTr="00713877">
        <w:trPr>
          <w:trHeight w:val="56"/>
        </w:trPr>
        <w:tc>
          <w:tcPr>
            <w:tcW w:w="2610" w:type="dxa"/>
            <w:vMerge w:val="restart"/>
            <w:shd w:val="clear" w:color="auto" w:fill="F2F2F2"/>
          </w:tcPr>
          <w:p w14:paraId="0F35EAD9" w14:textId="77777777" w:rsidR="00713877" w:rsidRPr="000B53F1" w:rsidRDefault="00713877" w:rsidP="004434DC">
            <w:pPr>
              <w:spacing w:after="0" w:line="240" w:lineRule="auto"/>
            </w:pPr>
          </w:p>
        </w:tc>
        <w:tc>
          <w:tcPr>
            <w:tcW w:w="776" w:type="dxa"/>
            <w:shd w:val="clear" w:color="auto" w:fill="auto"/>
            <w:vAlign w:val="center"/>
          </w:tcPr>
          <w:p w14:paraId="227F506A" w14:textId="77777777" w:rsidR="00713877" w:rsidRPr="000B53F1" w:rsidRDefault="00713877" w:rsidP="004434DC">
            <w:pPr>
              <w:spacing w:after="0" w:line="240" w:lineRule="auto"/>
              <w:jc w:val="center"/>
              <w:rPr>
                <w:color w:val="585868" w:themeColor="text1" w:themeTint="BF"/>
              </w:rPr>
            </w:pPr>
            <w:r w:rsidRPr="000B53F1">
              <w:rPr>
                <w:color w:val="585868" w:themeColor="text1" w:themeTint="BF"/>
                <w:sz w:val="18"/>
              </w:rPr>
              <w:t>Yes</w:t>
            </w:r>
          </w:p>
        </w:tc>
        <w:tc>
          <w:tcPr>
            <w:tcW w:w="1294" w:type="dxa"/>
            <w:shd w:val="clear" w:color="auto" w:fill="2E283E" w:themeFill="accent4" w:themeFillShade="80"/>
          </w:tcPr>
          <w:p w14:paraId="1F13491E" w14:textId="77777777" w:rsidR="00713877" w:rsidRPr="0080777D" w:rsidRDefault="00713877" w:rsidP="004434DC">
            <w:pPr>
              <w:spacing w:after="0" w:line="240" w:lineRule="auto"/>
            </w:pPr>
          </w:p>
        </w:tc>
        <w:tc>
          <w:tcPr>
            <w:tcW w:w="1260" w:type="dxa"/>
            <w:shd w:val="clear" w:color="auto" w:fill="2E283E" w:themeFill="accent4" w:themeFillShade="80"/>
          </w:tcPr>
          <w:p w14:paraId="0E1E777D" w14:textId="0800BB04" w:rsidR="00713877" w:rsidRPr="0080777D" w:rsidRDefault="00713877" w:rsidP="004434DC">
            <w:pPr>
              <w:spacing w:after="0" w:line="240" w:lineRule="auto"/>
            </w:pPr>
          </w:p>
        </w:tc>
        <w:tc>
          <w:tcPr>
            <w:tcW w:w="540" w:type="dxa"/>
            <w:shd w:val="clear" w:color="auto" w:fill="2E283E" w:themeFill="accent4" w:themeFillShade="80"/>
          </w:tcPr>
          <w:p w14:paraId="093CB439" w14:textId="009C7AC5" w:rsidR="00713877" w:rsidRPr="0080777D" w:rsidRDefault="00713877" w:rsidP="004434DC">
            <w:pPr>
              <w:spacing w:after="0" w:line="240" w:lineRule="auto"/>
            </w:pPr>
          </w:p>
        </w:tc>
        <w:tc>
          <w:tcPr>
            <w:tcW w:w="450" w:type="dxa"/>
            <w:shd w:val="clear" w:color="auto" w:fill="2E283E" w:themeFill="accent4" w:themeFillShade="80"/>
          </w:tcPr>
          <w:p w14:paraId="78DAADA5" w14:textId="77777777" w:rsidR="00713877" w:rsidRPr="0080777D" w:rsidRDefault="00713877" w:rsidP="004434DC">
            <w:pPr>
              <w:spacing w:after="0" w:line="240" w:lineRule="auto"/>
            </w:pPr>
          </w:p>
        </w:tc>
        <w:tc>
          <w:tcPr>
            <w:tcW w:w="540" w:type="dxa"/>
            <w:shd w:val="clear" w:color="auto" w:fill="2E283E" w:themeFill="accent4" w:themeFillShade="80"/>
          </w:tcPr>
          <w:p w14:paraId="784482F5" w14:textId="77777777" w:rsidR="00713877" w:rsidRPr="0080777D" w:rsidRDefault="00713877" w:rsidP="004434DC">
            <w:pPr>
              <w:spacing w:after="0" w:line="240" w:lineRule="auto"/>
            </w:pPr>
          </w:p>
        </w:tc>
        <w:tc>
          <w:tcPr>
            <w:tcW w:w="540" w:type="dxa"/>
            <w:shd w:val="clear" w:color="auto" w:fill="2E283E" w:themeFill="accent4" w:themeFillShade="80"/>
          </w:tcPr>
          <w:p w14:paraId="7760E01F" w14:textId="77777777" w:rsidR="00713877" w:rsidRPr="0080777D" w:rsidRDefault="00713877" w:rsidP="004434DC">
            <w:pPr>
              <w:spacing w:after="0" w:line="240" w:lineRule="auto"/>
            </w:pPr>
          </w:p>
        </w:tc>
        <w:tc>
          <w:tcPr>
            <w:tcW w:w="810" w:type="dxa"/>
            <w:shd w:val="clear" w:color="auto" w:fill="2E283E" w:themeFill="accent4" w:themeFillShade="80"/>
          </w:tcPr>
          <w:p w14:paraId="5A82ED7C" w14:textId="77777777" w:rsidR="00713877" w:rsidRPr="0080777D" w:rsidRDefault="00713877" w:rsidP="004434DC">
            <w:pPr>
              <w:spacing w:after="0" w:line="240" w:lineRule="auto"/>
            </w:pPr>
          </w:p>
        </w:tc>
        <w:tc>
          <w:tcPr>
            <w:tcW w:w="1080" w:type="dxa"/>
            <w:shd w:val="clear" w:color="auto" w:fill="2E283E" w:themeFill="accent4" w:themeFillShade="80"/>
          </w:tcPr>
          <w:p w14:paraId="6BDDA15C" w14:textId="77777777" w:rsidR="00713877" w:rsidRPr="0080777D" w:rsidRDefault="00713877" w:rsidP="004434DC">
            <w:pPr>
              <w:spacing w:after="0" w:line="240" w:lineRule="auto"/>
            </w:pPr>
          </w:p>
        </w:tc>
        <w:tc>
          <w:tcPr>
            <w:tcW w:w="1260" w:type="dxa"/>
            <w:shd w:val="clear" w:color="auto" w:fill="2E283E" w:themeFill="accent4" w:themeFillShade="80"/>
          </w:tcPr>
          <w:p w14:paraId="3084352B" w14:textId="77777777" w:rsidR="00713877" w:rsidRPr="0080777D" w:rsidRDefault="00713877" w:rsidP="004434DC">
            <w:pPr>
              <w:spacing w:after="0" w:line="240" w:lineRule="auto"/>
            </w:pPr>
          </w:p>
        </w:tc>
        <w:tc>
          <w:tcPr>
            <w:tcW w:w="720" w:type="dxa"/>
            <w:shd w:val="clear" w:color="auto" w:fill="2E283E" w:themeFill="accent4" w:themeFillShade="80"/>
          </w:tcPr>
          <w:p w14:paraId="5AF87814" w14:textId="77777777" w:rsidR="00713877" w:rsidRPr="0080777D" w:rsidRDefault="00713877" w:rsidP="004434DC">
            <w:pPr>
              <w:spacing w:after="0" w:line="240" w:lineRule="auto"/>
            </w:pPr>
          </w:p>
        </w:tc>
        <w:tc>
          <w:tcPr>
            <w:tcW w:w="810" w:type="dxa"/>
            <w:shd w:val="clear" w:color="auto" w:fill="2E283E" w:themeFill="accent4" w:themeFillShade="80"/>
          </w:tcPr>
          <w:p w14:paraId="09237FB8" w14:textId="77777777" w:rsidR="00713877" w:rsidRPr="0080777D" w:rsidRDefault="00713877" w:rsidP="004434DC">
            <w:pPr>
              <w:spacing w:after="0" w:line="240" w:lineRule="auto"/>
            </w:pPr>
          </w:p>
        </w:tc>
        <w:tc>
          <w:tcPr>
            <w:tcW w:w="900" w:type="dxa"/>
            <w:shd w:val="clear" w:color="auto" w:fill="2E283E" w:themeFill="accent4" w:themeFillShade="80"/>
          </w:tcPr>
          <w:p w14:paraId="31E77143" w14:textId="77777777" w:rsidR="00713877" w:rsidRPr="0080777D" w:rsidRDefault="00713877" w:rsidP="004434DC">
            <w:pPr>
              <w:spacing w:after="0" w:line="240" w:lineRule="auto"/>
            </w:pPr>
          </w:p>
        </w:tc>
        <w:tc>
          <w:tcPr>
            <w:tcW w:w="900" w:type="dxa"/>
            <w:shd w:val="clear" w:color="auto" w:fill="2E283E" w:themeFill="accent4" w:themeFillShade="80"/>
          </w:tcPr>
          <w:p w14:paraId="16F0F2C1" w14:textId="77777777" w:rsidR="00713877" w:rsidRPr="0080777D" w:rsidRDefault="00713877" w:rsidP="004434DC">
            <w:pPr>
              <w:spacing w:after="0" w:line="240" w:lineRule="auto"/>
            </w:pPr>
          </w:p>
        </w:tc>
      </w:tr>
      <w:tr w:rsidR="00713877" w:rsidRPr="0080777D" w14:paraId="451F056F" w14:textId="77777777" w:rsidTr="00713877">
        <w:trPr>
          <w:trHeight w:val="720"/>
        </w:trPr>
        <w:tc>
          <w:tcPr>
            <w:tcW w:w="2610" w:type="dxa"/>
            <w:vMerge/>
          </w:tcPr>
          <w:p w14:paraId="3B7A75C2" w14:textId="77777777" w:rsidR="00713877" w:rsidRPr="0080777D" w:rsidRDefault="00713877" w:rsidP="004434DC">
            <w:pPr>
              <w:spacing w:after="0" w:line="240" w:lineRule="auto"/>
              <w:rPr>
                <w:i/>
              </w:rPr>
            </w:pPr>
          </w:p>
        </w:tc>
        <w:tc>
          <w:tcPr>
            <w:tcW w:w="776" w:type="dxa"/>
            <w:shd w:val="clear" w:color="auto" w:fill="auto"/>
            <w:vAlign w:val="center"/>
          </w:tcPr>
          <w:p w14:paraId="64046200" w14:textId="77777777" w:rsidR="00713877" w:rsidRPr="000B53F1" w:rsidRDefault="00713877" w:rsidP="004434DC">
            <w:pPr>
              <w:spacing w:after="0" w:line="240" w:lineRule="auto"/>
              <w:jc w:val="center"/>
              <w:rPr>
                <w:color w:val="585868" w:themeColor="text1" w:themeTint="BF"/>
              </w:rPr>
            </w:pPr>
            <w:r w:rsidRPr="000B53F1">
              <w:rPr>
                <w:color w:val="585868" w:themeColor="text1" w:themeTint="BF"/>
                <w:sz w:val="18"/>
              </w:rPr>
              <w:t>No</w:t>
            </w:r>
          </w:p>
        </w:tc>
        <w:tc>
          <w:tcPr>
            <w:tcW w:w="1294" w:type="dxa"/>
          </w:tcPr>
          <w:p w14:paraId="2026B529" w14:textId="77777777" w:rsidR="00713877" w:rsidRPr="0080777D" w:rsidRDefault="00713877" w:rsidP="004434DC">
            <w:pPr>
              <w:spacing w:after="0" w:line="240" w:lineRule="auto"/>
            </w:pPr>
          </w:p>
        </w:tc>
        <w:tc>
          <w:tcPr>
            <w:tcW w:w="1260" w:type="dxa"/>
          </w:tcPr>
          <w:p w14:paraId="7EE1ED8C" w14:textId="5EAFFA6B" w:rsidR="00713877" w:rsidRPr="0080777D" w:rsidRDefault="00713877" w:rsidP="004434DC">
            <w:pPr>
              <w:spacing w:after="0" w:line="240" w:lineRule="auto"/>
            </w:pPr>
          </w:p>
        </w:tc>
        <w:tc>
          <w:tcPr>
            <w:tcW w:w="540" w:type="dxa"/>
            <w:shd w:val="clear" w:color="auto" w:fill="auto"/>
          </w:tcPr>
          <w:p w14:paraId="173081A1" w14:textId="41DAB86C" w:rsidR="00713877" w:rsidRPr="0080777D" w:rsidRDefault="00713877" w:rsidP="004434DC">
            <w:pPr>
              <w:spacing w:after="0" w:line="240" w:lineRule="auto"/>
            </w:pPr>
          </w:p>
        </w:tc>
        <w:tc>
          <w:tcPr>
            <w:tcW w:w="450" w:type="dxa"/>
            <w:shd w:val="clear" w:color="auto" w:fill="auto"/>
          </w:tcPr>
          <w:p w14:paraId="3AE9B8FB" w14:textId="77777777" w:rsidR="00713877" w:rsidRPr="0080777D" w:rsidRDefault="00713877" w:rsidP="004434DC">
            <w:pPr>
              <w:spacing w:after="0" w:line="240" w:lineRule="auto"/>
            </w:pPr>
          </w:p>
        </w:tc>
        <w:tc>
          <w:tcPr>
            <w:tcW w:w="540" w:type="dxa"/>
            <w:shd w:val="clear" w:color="auto" w:fill="auto"/>
          </w:tcPr>
          <w:p w14:paraId="336A5791" w14:textId="77777777" w:rsidR="00713877" w:rsidRPr="0080777D" w:rsidRDefault="00713877" w:rsidP="004434DC">
            <w:pPr>
              <w:spacing w:after="0" w:line="240" w:lineRule="auto"/>
            </w:pPr>
          </w:p>
        </w:tc>
        <w:tc>
          <w:tcPr>
            <w:tcW w:w="540" w:type="dxa"/>
            <w:shd w:val="clear" w:color="auto" w:fill="auto"/>
          </w:tcPr>
          <w:p w14:paraId="11AE1C1D" w14:textId="77777777" w:rsidR="00713877" w:rsidRPr="0080777D" w:rsidRDefault="00713877" w:rsidP="004434DC">
            <w:pPr>
              <w:spacing w:after="0" w:line="240" w:lineRule="auto"/>
            </w:pPr>
          </w:p>
        </w:tc>
        <w:tc>
          <w:tcPr>
            <w:tcW w:w="810" w:type="dxa"/>
            <w:shd w:val="clear" w:color="auto" w:fill="auto"/>
          </w:tcPr>
          <w:p w14:paraId="5F792E1E" w14:textId="77777777" w:rsidR="00713877" w:rsidRPr="0080777D" w:rsidRDefault="00713877" w:rsidP="004434DC">
            <w:pPr>
              <w:spacing w:after="0" w:line="240" w:lineRule="auto"/>
            </w:pPr>
          </w:p>
        </w:tc>
        <w:tc>
          <w:tcPr>
            <w:tcW w:w="1080" w:type="dxa"/>
            <w:shd w:val="clear" w:color="auto" w:fill="auto"/>
          </w:tcPr>
          <w:p w14:paraId="46EB2DD5" w14:textId="77777777" w:rsidR="00713877" w:rsidRPr="0080777D" w:rsidRDefault="00713877" w:rsidP="004434DC">
            <w:pPr>
              <w:spacing w:after="0" w:line="240" w:lineRule="auto"/>
            </w:pPr>
          </w:p>
        </w:tc>
        <w:tc>
          <w:tcPr>
            <w:tcW w:w="1260" w:type="dxa"/>
            <w:shd w:val="clear" w:color="auto" w:fill="auto"/>
          </w:tcPr>
          <w:p w14:paraId="474A24A9" w14:textId="77777777" w:rsidR="00713877" w:rsidRPr="0080777D" w:rsidRDefault="00713877" w:rsidP="004434DC">
            <w:pPr>
              <w:spacing w:after="0" w:line="240" w:lineRule="auto"/>
            </w:pPr>
          </w:p>
        </w:tc>
        <w:tc>
          <w:tcPr>
            <w:tcW w:w="720" w:type="dxa"/>
            <w:shd w:val="clear" w:color="auto" w:fill="auto"/>
          </w:tcPr>
          <w:p w14:paraId="026D50E6" w14:textId="77777777" w:rsidR="00713877" w:rsidRPr="0080777D" w:rsidRDefault="00713877" w:rsidP="004434DC">
            <w:pPr>
              <w:spacing w:after="0" w:line="240" w:lineRule="auto"/>
            </w:pPr>
          </w:p>
        </w:tc>
        <w:tc>
          <w:tcPr>
            <w:tcW w:w="810" w:type="dxa"/>
            <w:shd w:val="clear" w:color="auto" w:fill="auto"/>
          </w:tcPr>
          <w:p w14:paraId="36C53171" w14:textId="77777777" w:rsidR="00713877" w:rsidRPr="0080777D" w:rsidRDefault="00713877" w:rsidP="004434DC">
            <w:pPr>
              <w:spacing w:after="0" w:line="240" w:lineRule="auto"/>
            </w:pPr>
          </w:p>
        </w:tc>
        <w:tc>
          <w:tcPr>
            <w:tcW w:w="900" w:type="dxa"/>
            <w:shd w:val="clear" w:color="auto" w:fill="auto"/>
          </w:tcPr>
          <w:p w14:paraId="46068422" w14:textId="77777777" w:rsidR="00713877" w:rsidRPr="0080777D" w:rsidRDefault="00713877" w:rsidP="004434DC">
            <w:pPr>
              <w:spacing w:after="0" w:line="240" w:lineRule="auto"/>
            </w:pPr>
          </w:p>
        </w:tc>
        <w:tc>
          <w:tcPr>
            <w:tcW w:w="900" w:type="dxa"/>
            <w:shd w:val="clear" w:color="auto" w:fill="auto"/>
          </w:tcPr>
          <w:p w14:paraId="0307F328" w14:textId="77777777" w:rsidR="00713877" w:rsidRPr="0080777D" w:rsidRDefault="00713877" w:rsidP="004434DC">
            <w:pPr>
              <w:spacing w:after="0" w:line="240" w:lineRule="auto"/>
            </w:pPr>
          </w:p>
        </w:tc>
      </w:tr>
      <w:tr w:rsidR="00713877" w:rsidRPr="0080777D" w14:paraId="460274C7" w14:textId="77777777" w:rsidTr="00713877">
        <w:trPr>
          <w:trHeight w:val="56"/>
        </w:trPr>
        <w:tc>
          <w:tcPr>
            <w:tcW w:w="2610" w:type="dxa"/>
            <w:vMerge w:val="restart"/>
            <w:shd w:val="clear" w:color="auto" w:fill="F2F2F2"/>
          </w:tcPr>
          <w:p w14:paraId="52204CA3" w14:textId="77777777" w:rsidR="00713877" w:rsidRPr="000B53F1" w:rsidRDefault="00713877" w:rsidP="004434DC">
            <w:pPr>
              <w:spacing w:after="0" w:line="240" w:lineRule="auto"/>
            </w:pPr>
          </w:p>
        </w:tc>
        <w:tc>
          <w:tcPr>
            <w:tcW w:w="776" w:type="dxa"/>
            <w:shd w:val="clear" w:color="auto" w:fill="auto"/>
            <w:vAlign w:val="center"/>
          </w:tcPr>
          <w:p w14:paraId="3C28F6D6" w14:textId="77777777" w:rsidR="00713877" w:rsidRPr="000B53F1" w:rsidRDefault="00713877" w:rsidP="004434DC">
            <w:pPr>
              <w:spacing w:after="0" w:line="240" w:lineRule="auto"/>
              <w:jc w:val="center"/>
              <w:rPr>
                <w:color w:val="585868" w:themeColor="text1" w:themeTint="BF"/>
              </w:rPr>
            </w:pPr>
            <w:r w:rsidRPr="000B53F1">
              <w:rPr>
                <w:color w:val="585868" w:themeColor="text1" w:themeTint="BF"/>
                <w:sz w:val="18"/>
              </w:rPr>
              <w:t>Yes</w:t>
            </w:r>
          </w:p>
        </w:tc>
        <w:tc>
          <w:tcPr>
            <w:tcW w:w="1294" w:type="dxa"/>
            <w:shd w:val="clear" w:color="auto" w:fill="2E283E" w:themeFill="accent4" w:themeFillShade="80"/>
          </w:tcPr>
          <w:p w14:paraId="2F5EB0C3" w14:textId="77777777" w:rsidR="00713877" w:rsidRPr="0080777D" w:rsidRDefault="00713877" w:rsidP="004434DC">
            <w:pPr>
              <w:spacing w:after="0" w:line="240" w:lineRule="auto"/>
            </w:pPr>
          </w:p>
        </w:tc>
        <w:tc>
          <w:tcPr>
            <w:tcW w:w="1260" w:type="dxa"/>
            <w:shd w:val="clear" w:color="auto" w:fill="2E283E" w:themeFill="accent4" w:themeFillShade="80"/>
          </w:tcPr>
          <w:p w14:paraId="3D50BACD" w14:textId="1653FEB2" w:rsidR="00713877" w:rsidRPr="0080777D" w:rsidRDefault="00713877" w:rsidP="004434DC">
            <w:pPr>
              <w:spacing w:after="0" w:line="240" w:lineRule="auto"/>
            </w:pPr>
          </w:p>
        </w:tc>
        <w:tc>
          <w:tcPr>
            <w:tcW w:w="540" w:type="dxa"/>
            <w:shd w:val="clear" w:color="auto" w:fill="2E283E" w:themeFill="accent4" w:themeFillShade="80"/>
          </w:tcPr>
          <w:p w14:paraId="0A923F9F" w14:textId="3C630201" w:rsidR="00713877" w:rsidRPr="0080777D" w:rsidRDefault="00713877" w:rsidP="004434DC">
            <w:pPr>
              <w:spacing w:after="0" w:line="240" w:lineRule="auto"/>
            </w:pPr>
          </w:p>
        </w:tc>
        <w:tc>
          <w:tcPr>
            <w:tcW w:w="450" w:type="dxa"/>
            <w:shd w:val="clear" w:color="auto" w:fill="2E283E" w:themeFill="accent4" w:themeFillShade="80"/>
          </w:tcPr>
          <w:p w14:paraId="279F5C01" w14:textId="77777777" w:rsidR="00713877" w:rsidRPr="0080777D" w:rsidRDefault="00713877" w:rsidP="004434DC">
            <w:pPr>
              <w:spacing w:after="0" w:line="240" w:lineRule="auto"/>
            </w:pPr>
          </w:p>
        </w:tc>
        <w:tc>
          <w:tcPr>
            <w:tcW w:w="540" w:type="dxa"/>
            <w:shd w:val="clear" w:color="auto" w:fill="2E283E" w:themeFill="accent4" w:themeFillShade="80"/>
          </w:tcPr>
          <w:p w14:paraId="27995068" w14:textId="77777777" w:rsidR="00713877" w:rsidRPr="0080777D" w:rsidRDefault="00713877" w:rsidP="004434DC">
            <w:pPr>
              <w:spacing w:after="0" w:line="240" w:lineRule="auto"/>
            </w:pPr>
          </w:p>
        </w:tc>
        <w:tc>
          <w:tcPr>
            <w:tcW w:w="540" w:type="dxa"/>
            <w:shd w:val="clear" w:color="auto" w:fill="2E283E" w:themeFill="accent4" w:themeFillShade="80"/>
          </w:tcPr>
          <w:p w14:paraId="3FAE688B" w14:textId="77777777" w:rsidR="00713877" w:rsidRPr="0080777D" w:rsidRDefault="00713877" w:rsidP="004434DC">
            <w:pPr>
              <w:spacing w:after="0" w:line="240" w:lineRule="auto"/>
            </w:pPr>
          </w:p>
        </w:tc>
        <w:tc>
          <w:tcPr>
            <w:tcW w:w="810" w:type="dxa"/>
            <w:shd w:val="clear" w:color="auto" w:fill="2E283E" w:themeFill="accent4" w:themeFillShade="80"/>
          </w:tcPr>
          <w:p w14:paraId="20ED7045" w14:textId="77777777" w:rsidR="00713877" w:rsidRPr="0080777D" w:rsidRDefault="00713877" w:rsidP="004434DC">
            <w:pPr>
              <w:spacing w:after="0" w:line="240" w:lineRule="auto"/>
            </w:pPr>
          </w:p>
        </w:tc>
        <w:tc>
          <w:tcPr>
            <w:tcW w:w="1080" w:type="dxa"/>
            <w:shd w:val="clear" w:color="auto" w:fill="2E283E" w:themeFill="accent4" w:themeFillShade="80"/>
          </w:tcPr>
          <w:p w14:paraId="4FF8BD64" w14:textId="77777777" w:rsidR="00713877" w:rsidRPr="0080777D" w:rsidRDefault="00713877" w:rsidP="004434DC">
            <w:pPr>
              <w:spacing w:after="0" w:line="240" w:lineRule="auto"/>
            </w:pPr>
          </w:p>
        </w:tc>
        <w:tc>
          <w:tcPr>
            <w:tcW w:w="1260" w:type="dxa"/>
            <w:shd w:val="clear" w:color="auto" w:fill="2E283E" w:themeFill="accent4" w:themeFillShade="80"/>
          </w:tcPr>
          <w:p w14:paraId="14867342" w14:textId="77777777" w:rsidR="00713877" w:rsidRPr="0080777D" w:rsidRDefault="00713877" w:rsidP="004434DC">
            <w:pPr>
              <w:spacing w:after="0" w:line="240" w:lineRule="auto"/>
            </w:pPr>
          </w:p>
        </w:tc>
        <w:tc>
          <w:tcPr>
            <w:tcW w:w="720" w:type="dxa"/>
            <w:shd w:val="clear" w:color="auto" w:fill="2E283E" w:themeFill="accent4" w:themeFillShade="80"/>
          </w:tcPr>
          <w:p w14:paraId="05005ADC" w14:textId="77777777" w:rsidR="00713877" w:rsidRPr="0080777D" w:rsidRDefault="00713877" w:rsidP="004434DC">
            <w:pPr>
              <w:spacing w:after="0" w:line="240" w:lineRule="auto"/>
            </w:pPr>
          </w:p>
        </w:tc>
        <w:tc>
          <w:tcPr>
            <w:tcW w:w="810" w:type="dxa"/>
            <w:shd w:val="clear" w:color="auto" w:fill="2E283E" w:themeFill="accent4" w:themeFillShade="80"/>
          </w:tcPr>
          <w:p w14:paraId="79AA6004" w14:textId="77777777" w:rsidR="00713877" w:rsidRPr="0080777D" w:rsidRDefault="00713877" w:rsidP="004434DC">
            <w:pPr>
              <w:spacing w:after="0" w:line="240" w:lineRule="auto"/>
            </w:pPr>
          </w:p>
        </w:tc>
        <w:tc>
          <w:tcPr>
            <w:tcW w:w="900" w:type="dxa"/>
            <w:shd w:val="clear" w:color="auto" w:fill="2E283E" w:themeFill="accent4" w:themeFillShade="80"/>
          </w:tcPr>
          <w:p w14:paraId="18327F34" w14:textId="77777777" w:rsidR="00713877" w:rsidRPr="0080777D" w:rsidRDefault="00713877" w:rsidP="004434DC">
            <w:pPr>
              <w:spacing w:after="0" w:line="240" w:lineRule="auto"/>
            </w:pPr>
          </w:p>
        </w:tc>
        <w:tc>
          <w:tcPr>
            <w:tcW w:w="900" w:type="dxa"/>
            <w:shd w:val="clear" w:color="auto" w:fill="2E283E" w:themeFill="accent4" w:themeFillShade="80"/>
          </w:tcPr>
          <w:p w14:paraId="6446AA35" w14:textId="77777777" w:rsidR="00713877" w:rsidRPr="0080777D" w:rsidRDefault="00713877" w:rsidP="004434DC">
            <w:pPr>
              <w:spacing w:after="0" w:line="240" w:lineRule="auto"/>
            </w:pPr>
          </w:p>
        </w:tc>
      </w:tr>
      <w:tr w:rsidR="00713877" w:rsidRPr="0080777D" w14:paraId="5E439198" w14:textId="77777777" w:rsidTr="00713877">
        <w:trPr>
          <w:trHeight w:val="720"/>
        </w:trPr>
        <w:tc>
          <w:tcPr>
            <w:tcW w:w="2610" w:type="dxa"/>
            <w:vMerge/>
          </w:tcPr>
          <w:p w14:paraId="6746CA5C" w14:textId="77777777" w:rsidR="00713877" w:rsidRPr="0080777D" w:rsidRDefault="00713877" w:rsidP="004434DC">
            <w:pPr>
              <w:spacing w:after="0" w:line="240" w:lineRule="auto"/>
              <w:rPr>
                <w:i/>
              </w:rPr>
            </w:pPr>
          </w:p>
        </w:tc>
        <w:tc>
          <w:tcPr>
            <w:tcW w:w="776" w:type="dxa"/>
            <w:shd w:val="clear" w:color="auto" w:fill="auto"/>
            <w:vAlign w:val="center"/>
          </w:tcPr>
          <w:p w14:paraId="21CE23FC" w14:textId="77777777" w:rsidR="00713877" w:rsidRPr="000B53F1" w:rsidRDefault="00713877" w:rsidP="004434DC">
            <w:pPr>
              <w:spacing w:after="0" w:line="240" w:lineRule="auto"/>
              <w:jc w:val="center"/>
              <w:rPr>
                <w:color w:val="585868" w:themeColor="text1" w:themeTint="BF"/>
              </w:rPr>
            </w:pPr>
            <w:r w:rsidRPr="000B53F1">
              <w:rPr>
                <w:color w:val="585868" w:themeColor="text1" w:themeTint="BF"/>
                <w:sz w:val="18"/>
              </w:rPr>
              <w:t>No</w:t>
            </w:r>
          </w:p>
        </w:tc>
        <w:tc>
          <w:tcPr>
            <w:tcW w:w="1294" w:type="dxa"/>
          </w:tcPr>
          <w:p w14:paraId="122AFDB7" w14:textId="77777777" w:rsidR="00713877" w:rsidRPr="0080777D" w:rsidRDefault="00713877" w:rsidP="004434DC">
            <w:pPr>
              <w:spacing w:after="0" w:line="240" w:lineRule="auto"/>
            </w:pPr>
          </w:p>
        </w:tc>
        <w:tc>
          <w:tcPr>
            <w:tcW w:w="1260" w:type="dxa"/>
          </w:tcPr>
          <w:p w14:paraId="76AE72D3" w14:textId="00387D49" w:rsidR="00713877" w:rsidRPr="0080777D" w:rsidRDefault="00713877" w:rsidP="004434DC">
            <w:pPr>
              <w:spacing w:after="0" w:line="240" w:lineRule="auto"/>
            </w:pPr>
          </w:p>
        </w:tc>
        <w:tc>
          <w:tcPr>
            <w:tcW w:w="540" w:type="dxa"/>
            <w:shd w:val="clear" w:color="auto" w:fill="auto"/>
          </w:tcPr>
          <w:p w14:paraId="7C4737FC" w14:textId="5D1B2D87" w:rsidR="00713877" w:rsidRPr="0080777D" w:rsidRDefault="00713877" w:rsidP="004434DC">
            <w:pPr>
              <w:spacing w:after="0" w:line="240" w:lineRule="auto"/>
            </w:pPr>
          </w:p>
        </w:tc>
        <w:tc>
          <w:tcPr>
            <w:tcW w:w="450" w:type="dxa"/>
            <w:shd w:val="clear" w:color="auto" w:fill="auto"/>
          </w:tcPr>
          <w:p w14:paraId="533BBCA6" w14:textId="77777777" w:rsidR="00713877" w:rsidRPr="0080777D" w:rsidRDefault="00713877" w:rsidP="004434DC">
            <w:pPr>
              <w:spacing w:after="0" w:line="240" w:lineRule="auto"/>
            </w:pPr>
          </w:p>
        </w:tc>
        <w:tc>
          <w:tcPr>
            <w:tcW w:w="540" w:type="dxa"/>
            <w:shd w:val="clear" w:color="auto" w:fill="auto"/>
          </w:tcPr>
          <w:p w14:paraId="35C1211E" w14:textId="77777777" w:rsidR="00713877" w:rsidRPr="0080777D" w:rsidRDefault="00713877" w:rsidP="004434DC">
            <w:pPr>
              <w:spacing w:after="0" w:line="240" w:lineRule="auto"/>
            </w:pPr>
          </w:p>
        </w:tc>
        <w:tc>
          <w:tcPr>
            <w:tcW w:w="540" w:type="dxa"/>
            <w:shd w:val="clear" w:color="auto" w:fill="auto"/>
          </w:tcPr>
          <w:p w14:paraId="4D205C8E" w14:textId="77777777" w:rsidR="00713877" w:rsidRPr="0080777D" w:rsidRDefault="00713877" w:rsidP="004434DC">
            <w:pPr>
              <w:spacing w:after="0" w:line="240" w:lineRule="auto"/>
            </w:pPr>
          </w:p>
        </w:tc>
        <w:tc>
          <w:tcPr>
            <w:tcW w:w="810" w:type="dxa"/>
            <w:shd w:val="clear" w:color="auto" w:fill="auto"/>
          </w:tcPr>
          <w:p w14:paraId="6D8B9990" w14:textId="77777777" w:rsidR="00713877" w:rsidRPr="0080777D" w:rsidRDefault="00713877" w:rsidP="004434DC">
            <w:pPr>
              <w:spacing w:after="0" w:line="240" w:lineRule="auto"/>
            </w:pPr>
          </w:p>
        </w:tc>
        <w:tc>
          <w:tcPr>
            <w:tcW w:w="1080" w:type="dxa"/>
            <w:shd w:val="clear" w:color="auto" w:fill="auto"/>
          </w:tcPr>
          <w:p w14:paraId="1F8F0B52" w14:textId="77777777" w:rsidR="00713877" w:rsidRPr="0080777D" w:rsidRDefault="00713877" w:rsidP="004434DC">
            <w:pPr>
              <w:spacing w:after="0" w:line="240" w:lineRule="auto"/>
            </w:pPr>
          </w:p>
        </w:tc>
        <w:tc>
          <w:tcPr>
            <w:tcW w:w="1260" w:type="dxa"/>
            <w:shd w:val="clear" w:color="auto" w:fill="auto"/>
          </w:tcPr>
          <w:p w14:paraId="4DB212BE" w14:textId="77777777" w:rsidR="00713877" w:rsidRPr="0080777D" w:rsidRDefault="00713877" w:rsidP="004434DC">
            <w:pPr>
              <w:spacing w:after="0" w:line="240" w:lineRule="auto"/>
            </w:pPr>
          </w:p>
        </w:tc>
        <w:tc>
          <w:tcPr>
            <w:tcW w:w="720" w:type="dxa"/>
            <w:shd w:val="clear" w:color="auto" w:fill="auto"/>
          </w:tcPr>
          <w:p w14:paraId="4385E794" w14:textId="77777777" w:rsidR="00713877" w:rsidRPr="0080777D" w:rsidRDefault="00713877" w:rsidP="004434DC">
            <w:pPr>
              <w:spacing w:after="0" w:line="240" w:lineRule="auto"/>
            </w:pPr>
          </w:p>
        </w:tc>
        <w:tc>
          <w:tcPr>
            <w:tcW w:w="810" w:type="dxa"/>
            <w:shd w:val="clear" w:color="auto" w:fill="auto"/>
          </w:tcPr>
          <w:p w14:paraId="0311E978" w14:textId="77777777" w:rsidR="00713877" w:rsidRPr="0080777D" w:rsidRDefault="00713877" w:rsidP="004434DC">
            <w:pPr>
              <w:spacing w:after="0" w:line="240" w:lineRule="auto"/>
            </w:pPr>
          </w:p>
        </w:tc>
        <w:tc>
          <w:tcPr>
            <w:tcW w:w="900" w:type="dxa"/>
            <w:shd w:val="clear" w:color="auto" w:fill="auto"/>
          </w:tcPr>
          <w:p w14:paraId="613645C2" w14:textId="77777777" w:rsidR="00713877" w:rsidRPr="0080777D" w:rsidRDefault="00713877" w:rsidP="004434DC">
            <w:pPr>
              <w:spacing w:after="0" w:line="240" w:lineRule="auto"/>
            </w:pPr>
          </w:p>
        </w:tc>
        <w:tc>
          <w:tcPr>
            <w:tcW w:w="900" w:type="dxa"/>
            <w:shd w:val="clear" w:color="auto" w:fill="auto"/>
          </w:tcPr>
          <w:p w14:paraId="7A1F00E9" w14:textId="77777777" w:rsidR="00713877" w:rsidRPr="0080777D" w:rsidRDefault="00713877" w:rsidP="004434DC">
            <w:pPr>
              <w:spacing w:after="0" w:line="240" w:lineRule="auto"/>
            </w:pPr>
          </w:p>
        </w:tc>
      </w:tr>
      <w:tr w:rsidR="00713877" w:rsidRPr="0080777D" w14:paraId="4AEFC71D" w14:textId="77777777" w:rsidTr="00713877">
        <w:trPr>
          <w:trHeight w:val="56"/>
        </w:trPr>
        <w:tc>
          <w:tcPr>
            <w:tcW w:w="2610" w:type="dxa"/>
            <w:vMerge w:val="restart"/>
            <w:shd w:val="clear" w:color="auto" w:fill="F2F2F2"/>
          </w:tcPr>
          <w:p w14:paraId="61355C38" w14:textId="77777777" w:rsidR="00713877" w:rsidRPr="000B53F1" w:rsidRDefault="00713877" w:rsidP="004434DC">
            <w:pPr>
              <w:spacing w:after="0" w:line="240" w:lineRule="auto"/>
            </w:pPr>
          </w:p>
        </w:tc>
        <w:tc>
          <w:tcPr>
            <w:tcW w:w="776" w:type="dxa"/>
            <w:shd w:val="clear" w:color="auto" w:fill="auto"/>
            <w:vAlign w:val="center"/>
          </w:tcPr>
          <w:p w14:paraId="571FAEAD" w14:textId="77777777" w:rsidR="00713877" w:rsidRPr="000B53F1" w:rsidRDefault="00713877" w:rsidP="004434DC">
            <w:pPr>
              <w:spacing w:after="0" w:line="240" w:lineRule="auto"/>
              <w:jc w:val="center"/>
              <w:rPr>
                <w:color w:val="585868" w:themeColor="text1" w:themeTint="BF"/>
              </w:rPr>
            </w:pPr>
            <w:r w:rsidRPr="000B53F1">
              <w:rPr>
                <w:color w:val="585868" w:themeColor="text1" w:themeTint="BF"/>
                <w:sz w:val="18"/>
              </w:rPr>
              <w:t>Yes</w:t>
            </w:r>
          </w:p>
        </w:tc>
        <w:tc>
          <w:tcPr>
            <w:tcW w:w="1294" w:type="dxa"/>
            <w:shd w:val="clear" w:color="auto" w:fill="2E283E" w:themeFill="accent4" w:themeFillShade="80"/>
          </w:tcPr>
          <w:p w14:paraId="7548AD97" w14:textId="77777777" w:rsidR="00713877" w:rsidRPr="0080777D" w:rsidRDefault="00713877" w:rsidP="004434DC">
            <w:pPr>
              <w:spacing w:after="0" w:line="240" w:lineRule="auto"/>
            </w:pPr>
          </w:p>
        </w:tc>
        <w:tc>
          <w:tcPr>
            <w:tcW w:w="1260" w:type="dxa"/>
            <w:shd w:val="clear" w:color="auto" w:fill="2E283E" w:themeFill="accent4" w:themeFillShade="80"/>
          </w:tcPr>
          <w:p w14:paraId="1FADFA1B" w14:textId="1197529B" w:rsidR="00713877" w:rsidRPr="0080777D" w:rsidRDefault="00713877" w:rsidP="004434DC">
            <w:pPr>
              <w:spacing w:after="0" w:line="240" w:lineRule="auto"/>
            </w:pPr>
          </w:p>
        </w:tc>
        <w:tc>
          <w:tcPr>
            <w:tcW w:w="540" w:type="dxa"/>
            <w:shd w:val="clear" w:color="auto" w:fill="2E283E" w:themeFill="accent4" w:themeFillShade="80"/>
          </w:tcPr>
          <w:p w14:paraId="757D16FC" w14:textId="1D78003E" w:rsidR="00713877" w:rsidRPr="0080777D" w:rsidRDefault="00713877" w:rsidP="004434DC">
            <w:pPr>
              <w:spacing w:after="0" w:line="240" w:lineRule="auto"/>
            </w:pPr>
          </w:p>
        </w:tc>
        <w:tc>
          <w:tcPr>
            <w:tcW w:w="450" w:type="dxa"/>
            <w:shd w:val="clear" w:color="auto" w:fill="2E283E" w:themeFill="accent4" w:themeFillShade="80"/>
          </w:tcPr>
          <w:p w14:paraId="5AE7B037" w14:textId="77777777" w:rsidR="00713877" w:rsidRPr="0080777D" w:rsidRDefault="00713877" w:rsidP="004434DC">
            <w:pPr>
              <w:spacing w:after="0" w:line="240" w:lineRule="auto"/>
            </w:pPr>
          </w:p>
        </w:tc>
        <w:tc>
          <w:tcPr>
            <w:tcW w:w="540" w:type="dxa"/>
            <w:shd w:val="clear" w:color="auto" w:fill="2E283E" w:themeFill="accent4" w:themeFillShade="80"/>
          </w:tcPr>
          <w:p w14:paraId="056012C3" w14:textId="77777777" w:rsidR="00713877" w:rsidRPr="0080777D" w:rsidRDefault="00713877" w:rsidP="004434DC">
            <w:pPr>
              <w:spacing w:after="0" w:line="240" w:lineRule="auto"/>
            </w:pPr>
          </w:p>
        </w:tc>
        <w:tc>
          <w:tcPr>
            <w:tcW w:w="540" w:type="dxa"/>
            <w:shd w:val="clear" w:color="auto" w:fill="2E283E" w:themeFill="accent4" w:themeFillShade="80"/>
          </w:tcPr>
          <w:p w14:paraId="51BC8214" w14:textId="77777777" w:rsidR="00713877" w:rsidRPr="0080777D" w:rsidRDefault="00713877" w:rsidP="004434DC">
            <w:pPr>
              <w:spacing w:after="0" w:line="240" w:lineRule="auto"/>
            </w:pPr>
          </w:p>
        </w:tc>
        <w:tc>
          <w:tcPr>
            <w:tcW w:w="810" w:type="dxa"/>
            <w:shd w:val="clear" w:color="auto" w:fill="2E283E" w:themeFill="accent4" w:themeFillShade="80"/>
          </w:tcPr>
          <w:p w14:paraId="47D71ECB" w14:textId="77777777" w:rsidR="00713877" w:rsidRPr="0080777D" w:rsidRDefault="00713877" w:rsidP="004434DC">
            <w:pPr>
              <w:spacing w:after="0" w:line="240" w:lineRule="auto"/>
            </w:pPr>
          </w:p>
        </w:tc>
        <w:tc>
          <w:tcPr>
            <w:tcW w:w="1080" w:type="dxa"/>
            <w:shd w:val="clear" w:color="auto" w:fill="2E283E" w:themeFill="accent4" w:themeFillShade="80"/>
          </w:tcPr>
          <w:p w14:paraId="22C5304F" w14:textId="77777777" w:rsidR="00713877" w:rsidRPr="0080777D" w:rsidRDefault="00713877" w:rsidP="004434DC">
            <w:pPr>
              <w:spacing w:after="0" w:line="240" w:lineRule="auto"/>
            </w:pPr>
          </w:p>
        </w:tc>
        <w:tc>
          <w:tcPr>
            <w:tcW w:w="1260" w:type="dxa"/>
            <w:shd w:val="clear" w:color="auto" w:fill="2E283E" w:themeFill="accent4" w:themeFillShade="80"/>
          </w:tcPr>
          <w:p w14:paraId="01DB0305" w14:textId="77777777" w:rsidR="00713877" w:rsidRPr="0080777D" w:rsidRDefault="00713877" w:rsidP="004434DC">
            <w:pPr>
              <w:spacing w:after="0" w:line="240" w:lineRule="auto"/>
            </w:pPr>
          </w:p>
        </w:tc>
        <w:tc>
          <w:tcPr>
            <w:tcW w:w="720" w:type="dxa"/>
            <w:shd w:val="clear" w:color="auto" w:fill="2E283E" w:themeFill="accent4" w:themeFillShade="80"/>
          </w:tcPr>
          <w:p w14:paraId="4A0F92C2" w14:textId="77777777" w:rsidR="00713877" w:rsidRPr="0080777D" w:rsidRDefault="00713877" w:rsidP="004434DC">
            <w:pPr>
              <w:spacing w:after="0" w:line="240" w:lineRule="auto"/>
            </w:pPr>
          </w:p>
        </w:tc>
        <w:tc>
          <w:tcPr>
            <w:tcW w:w="810" w:type="dxa"/>
            <w:shd w:val="clear" w:color="auto" w:fill="2E283E" w:themeFill="accent4" w:themeFillShade="80"/>
          </w:tcPr>
          <w:p w14:paraId="527E024E" w14:textId="77777777" w:rsidR="00713877" w:rsidRPr="0080777D" w:rsidRDefault="00713877" w:rsidP="004434DC">
            <w:pPr>
              <w:spacing w:after="0" w:line="240" w:lineRule="auto"/>
            </w:pPr>
          </w:p>
        </w:tc>
        <w:tc>
          <w:tcPr>
            <w:tcW w:w="900" w:type="dxa"/>
            <w:shd w:val="clear" w:color="auto" w:fill="2E283E" w:themeFill="accent4" w:themeFillShade="80"/>
          </w:tcPr>
          <w:p w14:paraId="472B5569" w14:textId="77777777" w:rsidR="00713877" w:rsidRPr="0080777D" w:rsidRDefault="00713877" w:rsidP="004434DC">
            <w:pPr>
              <w:spacing w:after="0" w:line="240" w:lineRule="auto"/>
            </w:pPr>
          </w:p>
        </w:tc>
        <w:tc>
          <w:tcPr>
            <w:tcW w:w="900" w:type="dxa"/>
            <w:shd w:val="clear" w:color="auto" w:fill="2E283E" w:themeFill="accent4" w:themeFillShade="80"/>
          </w:tcPr>
          <w:p w14:paraId="64786646" w14:textId="77777777" w:rsidR="00713877" w:rsidRPr="0080777D" w:rsidRDefault="00713877" w:rsidP="004434DC">
            <w:pPr>
              <w:spacing w:after="0" w:line="240" w:lineRule="auto"/>
            </w:pPr>
          </w:p>
        </w:tc>
      </w:tr>
      <w:tr w:rsidR="00713877" w:rsidRPr="0080777D" w14:paraId="5F52619D" w14:textId="77777777" w:rsidTr="00713877">
        <w:trPr>
          <w:trHeight w:val="720"/>
        </w:trPr>
        <w:tc>
          <w:tcPr>
            <w:tcW w:w="2610" w:type="dxa"/>
            <w:vMerge/>
          </w:tcPr>
          <w:p w14:paraId="6BB69174" w14:textId="77777777" w:rsidR="00713877" w:rsidRPr="0080777D" w:rsidRDefault="00713877" w:rsidP="004434DC">
            <w:pPr>
              <w:spacing w:after="0" w:line="240" w:lineRule="auto"/>
              <w:rPr>
                <w:i/>
              </w:rPr>
            </w:pPr>
          </w:p>
        </w:tc>
        <w:tc>
          <w:tcPr>
            <w:tcW w:w="776" w:type="dxa"/>
            <w:shd w:val="clear" w:color="auto" w:fill="auto"/>
            <w:vAlign w:val="center"/>
          </w:tcPr>
          <w:p w14:paraId="55F6FAE3" w14:textId="77777777" w:rsidR="00713877" w:rsidRPr="000B53F1" w:rsidRDefault="00713877" w:rsidP="004434DC">
            <w:pPr>
              <w:spacing w:after="0" w:line="240" w:lineRule="auto"/>
              <w:jc w:val="center"/>
              <w:rPr>
                <w:color w:val="585868" w:themeColor="text1" w:themeTint="BF"/>
              </w:rPr>
            </w:pPr>
            <w:r w:rsidRPr="000B53F1">
              <w:rPr>
                <w:color w:val="585868" w:themeColor="text1" w:themeTint="BF"/>
                <w:sz w:val="18"/>
              </w:rPr>
              <w:t>No</w:t>
            </w:r>
          </w:p>
        </w:tc>
        <w:tc>
          <w:tcPr>
            <w:tcW w:w="1294" w:type="dxa"/>
          </w:tcPr>
          <w:p w14:paraId="23BC806B" w14:textId="77777777" w:rsidR="00713877" w:rsidRPr="0080777D" w:rsidRDefault="00713877" w:rsidP="004434DC">
            <w:pPr>
              <w:spacing w:after="0" w:line="240" w:lineRule="auto"/>
            </w:pPr>
          </w:p>
        </w:tc>
        <w:tc>
          <w:tcPr>
            <w:tcW w:w="1260" w:type="dxa"/>
          </w:tcPr>
          <w:p w14:paraId="45A9788F" w14:textId="479E6CB0" w:rsidR="00713877" w:rsidRPr="0080777D" w:rsidRDefault="00713877" w:rsidP="004434DC">
            <w:pPr>
              <w:spacing w:after="0" w:line="240" w:lineRule="auto"/>
            </w:pPr>
          </w:p>
        </w:tc>
        <w:tc>
          <w:tcPr>
            <w:tcW w:w="540" w:type="dxa"/>
            <w:shd w:val="clear" w:color="auto" w:fill="auto"/>
          </w:tcPr>
          <w:p w14:paraId="7F03B818" w14:textId="70609E65" w:rsidR="00713877" w:rsidRPr="0080777D" w:rsidRDefault="00713877" w:rsidP="004434DC">
            <w:pPr>
              <w:spacing w:after="0" w:line="240" w:lineRule="auto"/>
            </w:pPr>
          </w:p>
        </w:tc>
        <w:tc>
          <w:tcPr>
            <w:tcW w:w="450" w:type="dxa"/>
            <w:shd w:val="clear" w:color="auto" w:fill="auto"/>
          </w:tcPr>
          <w:p w14:paraId="4CBA648F" w14:textId="77777777" w:rsidR="00713877" w:rsidRPr="0080777D" w:rsidRDefault="00713877" w:rsidP="004434DC">
            <w:pPr>
              <w:spacing w:after="0" w:line="240" w:lineRule="auto"/>
            </w:pPr>
          </w:p>
        </w:tc>
        <w:tc>
          <w:tcPr>
            <w:tcW w:w="540" w:type="dxa"/>
            <w:shd w:val="clear" w:color="auto" w:fill="auto"/>
          </w:tcPr>
          <w:p w14:paraId="25B094E6" w14:textId="77777777" w:rsidR="00713877" w:rsidRPr="0080777D" w:rsidRDefault="00713877" w:rsidP="004434DC">
            <w:pPr>
              <w:spacing w:after="0" w:line="240" w:lineRule="auto"/>
            </w:pPr>
          </w:p>
        </w:tc>
        <w:tc>
          <w:tcPr>
            <w:tcW w:w="540" w:type="dxa"/>
            <w:shd w:val="clear" w:color="auto" w:fill="auto"/>
          </w:tcPr>
          <w:p w14:paraId="024CF1F5" w14:textId="77777777" w:rsidR="00713877" w:rsidRPr="0080777D" w:rsidRDefault="00713877" w:rsidP="004434DC">
            <w:pPr>
              <w:spacing w:after="0" w:line="240" w:lineRule="auto"/>
            </w:pPr>
          </w:p>
        </w:tc>
        <w:tc>
          <w:tcPr>
            <w:tcW w:w="810" w:type="dxa"/>
            <w:shd w:val="clear" w:color="auto" w:fill="auto"/>
          </w:tcPr>
          <w:p w14:paraId="5CEAF288" w14:textId="77777777" w:rsidR="00713877" w:rsidRPr="0080777D" w:rsidRDefault="00713877" w:rsidP="004434DC">
            <w:pPr>
              <w:spacing w:after="0" w:line="240" w:lineRule="auto"/>
            </w:pPr>
          </w:p>
        </w:tc>
        <w:tc>
          <w:tcPr>
            <w:tcW w:w="1080" w:type="dxa"/>
            <w:shd w:val="clear" w:color="auto" w:fill="auto"/>
          </w:tcPr>
          <w:p w14:paraId="3C6743E5" w14:textId="77777777" w:rsidR="00713877" w:rsidRPr="0080777D" w:rsidRDefault="00713877" w:rsidP="004434DC">
            <w:pPr>
              <w:spacing w:after="0" w:line="240" w:lineRule="auto"/>
            </w:pPr>
          </w:p>
        </w:tc>
        <w:tc>
          <w:tcPr>
            <w:tcW w:w="1260" w:type="dxa"/>
            <w:shd w:val="clear" w:color="auto" w:fill="auto"/>
          </w:tcPr>
          <w:p w14:paraId="60A475AA" w14:textId="77777777" w:rsidR="00713877" w:rsidRPr="0080777D" w:rsidRDefault="00713877" w:rsidP="004434DC">
            <w:pPr>
              <w:spacing w:after="0" w:line="240" w:lineRule="auto"/>
            </w:pPr>
          </w:p>
        </w:tc>
        <w:tc>
          <w:tcPr>
            <w:tcW w:w="720" w:type="dxa"/>
            <w:shd w:val="clear" w:color="auto" w:fill="auto"/>
          </w:tcPr>
          <w:p w14:paraId="2042F3EB" w14:textId="77777777" w:rsidR="00713877" w:rsidRPr="0080777D" w:rsidRDefault="00713877" w:rsidP="004434DC">
            <w:pPr>
              <w:spacing w:after="0" w:line="240" w:lineRule="auto"/>
            </w:pPr>
          </w:p>
        </w:tc>
        <w:tc>
          <w:tcPr>
            <w:tcW w:w="810" w:type="dxa"/>
            <w:shd w:val="clear" w:color="auto" w:fill="auto"/>
          </w:tcPr>
          <w:p w14:paraId="43944D32" w14:textId="77777777" w:rsidR="00713877" w:rsidRPr="0080777D" w:rsidRDefault="00713877" w:rsidP="004434DC">
            <w:pPr>
              <w:spacing w:after="0" w:line="240" w:lineRule="auto"/>
            </w:pPr>
          </w:p>
        </w:tc>
        <w:tc>
          <w:tcPr>
            <w:tcW w:w="900" w:type="dxa"/>
            <w:shd w:val="clear" w:color="auto" w:fill="auto"/>
          </w:tcPr>
          <w:p w14:paraId="2B62544D" w14:textId="77777777" w:rsidR="00713877" w:rsidRPr="0080777D" w:rsidRDefault="00713877" w:rsidP="004434DC">
            <w:pPr>
              <w:spacing w:after="0" w:line="240" w:lineRule="auto"/>
            </w:pPr>
          </w:p>
        </w:tc>
        <w:tc>
          <w:tcPr>
            <w:tcW w:w="900" w:type="dxa"/>
            <w:shd w:val="clear" w:color="auto" w:fill="auto"/>
          </w:tcPr>
          <w:p w14:paraId="7648DF57" w14:textId="77777777" w:rsidR="00713877" w:rsidRPr="0080777D" w:rsidRDefault="00713877" w:rsidP="004434DC">
            <w:pPr>
              <w:spacing w:after="0" w:line="240" w:lineRule="auto"/>
            </w:pPr>
          </w:p>
        </w:tc>
      </w:tr>
    </w:tbl>
    <w:p w14:paraId="702B466E" w14:textId="0D3E86BF" w:rsidR="00E149CE" w:rsidRDefault="00E149CE" w:rsidP="00BE3356">
      <w:pPr>
        <w:spacing w:after="0" w:line="240" w:lineRule="auto"/>
        <w:rPr>
          <w:sz w:val="14"/>
        </w:rPr>
      </w:pPr>
      <w:r w:rsidRPr="000B53F1">
        <w:rPr>
          <w:b/>
          <w:sz w:val="14"/>
        </w:rPr>
        <w:t>Accommodation:</w:t>
      </w:r>
      <w:r w:rsidRPr="000B53F1">
        <w:rPr>
          <w:sz w:val="14"/>
        </w:rPr>
        <w:t xml:space="preserve"> A change made to HOW content is taught and/or learning is assessed in order to provide a student with access to information and to create and equal opportunity to dem</w:t>
      </w:r>
      <w:r w:rsidR="0080777D" w:rsidRPr="000B53F1">
        <w:rPr>
          <w:sz w:val="14"/>
        </w:rPr>
        <w:t xml:space="preserve">onstrate knowledge and skills. </w:t>
      </w:r>
      <w:r w:rsidRPr="000B53F1">
        <w:rPr>
          <w:b/>
          <w:sz w:val="14"/>
        </w:rPr>
        <w:t>Modification:</w:t>
      </w:r>
      <w:r w:rsidRPr="000B53F1">
        <w:rPr>
          <w:sz w:val="14"/>
        </w:rPr>
        <w:t xml:space="preserve"> A change in WHAT the student is expected t</w:t>
      </w:r>
      <w:r w:rsidR="0080777D" w:rsidRPr="000B53F1">
        <w:rPr>
          <w:sz w:val="14"/>
        </w:rPr>
        <w:t xml:space="preserve">o learn and/or demonstrate. </w:t>
      </w:r>
      <w:r w:rsidRPr="000B53F1">
        <w:rPr>
          <w:b/>
          <w:sz w:val="14"/>
        </w:rPr>
        <w:t>Co-Teacher (CT):</w:t>
      </w:r>
      <w:r w:rsidRPr="000B53F1">
        <w:rPr>
          <w:sz w:val="14"/>
        </w:rPr>
        <w:t xml:space="preserve"> A formal, yearlong or semester-long commitment between a general education teacher and a special education teacher to jointly plan, deliver, and assess instruction for all students in the general education class. (WHO? Certified and/or licensed personnel partnered with the general education teachers</w:t>
      </w:r>
      <w:r w:rsidR="00BE3356" w:rsidRPr="000B53F1">
        <w:rPr>
          <w:sz w:val="14"/>
        </w:rPr>
        <w:t>)</w:t>
      </w:r>
      <w:r w:rsidR="0080777D" w:rsidRPr="000B53F1">
        <w:rPr>
          <w:sz w:val="14"/>
        </w:rPr>
        <w:t xml:space="preserve"> </w:t>
      </w:r>
      <w:r w:rsidRPr="000B53F1">
        <w:rPr>
          <w:b/>
          <w:sz w:val="14"/>
        </w:rPr>
        <w:t>Support Facilitator (SF):</w:t>
      </w:r>
      <w:r w:rsidRPr="000B53F1">
        <w:rPr>
          <w:sz w:val="14"/>
        </w:rPr>
        <w:t xml:space="preserve"> An individual who provides a variety of supports, either to students and/or the general education teacher, which meets the needs identified through collaborative planning. (WHO? </w:t>
      </w:r>
      <w:r w:rsidR="00BE3356" w:rsidRPr="000B53F1">
        <w:rPr>
          <w:sz w:val="14"/>
        </w:rPr>
        <w:t>c</w:t>
      </w:r>
      <w:r w:rsidRPr="000B53F1">
        <w:rPr>
          <w:sz w:val="14"/>
        </w:rPr>
        <w:t xml:space="preserve">ertified special populations teachers; </w:t>
      </w:r>
      <w:r w:rsidR="00BE3356" w:rsidRPr="000B53F1">
        <w:rPr>
          <w:sz w:val="14"/>
        </w:rPr>
        <w:t>licensed</w:t>
      </w:r>
      <w:r w:rsidRPr="000B53F1">
        <w:rPr>
          <w:sz w:val="14"/>
        </w:rPr>
        <w:t xml:space="preserve"> personnel, such as OT, PT, Speech, Paraprofessionals) </w:t>
      </w:r>
      <w:r w:rsidRPr="000B53F1">
        <w:rPr>
          <w:b/>
          <w:sz w:val="14"/>
        </w:rPr>
        <w:t>Behavior Interventions</w:t>
      </w:r>
      <w:r w:rsidRPr="000B53F1">
        <w:rPr>
          <w:sz w:val="14"/>
        </w:rPr>
        <w:t xml:space="preserve"> that apply across the school day (if any). </w:t>
      </w:r>
      <w:r w:rsidRPr="000B53F1">
        <w:rPr>
          <w:b/>
          <w:sz w:val="14"/>
        </w:rPr>
        <w:t>Peer Support</w:t>
      </w:r>
      <w:r w:rsidRPr="000B53F1">
        <w:rPr>
          <w:sz w:val="14"/>
        </w:rPr>
        <w:t xml:space="preserve"> refers to peers who have been </w:t>
      </w:r>
      <w:r w:rsidRPr="000B53F1">
        <w:rPr>
          <w:sz w:val="14"/>
          <w:u w:val="single"/>
        </w:rPr>
        <w:t>formally</w:t>
      </w:r>
      <w:r w:rsidRPr="000B53F1">
        <w:rPr>
          <w:sz w:val="14"/>
        </w:rPr>
        <w:t xml:space="preserve"> trained as part of a school-wide peer support or peer assistance program.</w:t>
      </w:r>
    </w:p>
    <w:p w14:paraId="262665DC" w14:textId="41992257" w:rsidR="00EB0788" w:rsidRDefault="00EB0788" w:rsidP="00BE3356">
      <w:pPr>
        <w:spacing w:after="0" w:line="240" w:lineRule="auto"/>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270"/>
        <w:gridCol w:w="4383"/>
        <w:gridCol w:w="270"/>
        <w:gridCol w:w="4755"/>
      </w:tblGrid>
      <w:tr w:rsidR="00EB0788" w:rsidRPr="00EB0788" w14:paraId="04A3779B" w14:textId="77777777" w:rsidTr="008F3D83">
        <w:tc>
          <w:tcPr>
            <w:tcW w:w="4878" w:type="dxa"/>
            <w:tcBorders>
              <w:bottom w:val="single" w:sz="4" w:space="0" w:color="5C517D" w:themeColor="accent4"/>
            </w:tcBorders>
            <w:vAlign w:val="center"/>
          </w:tcPr>
          <w:p w14:paraId="7D6BC358" w14:textId="047EFB6C" w:rsidR="00EB0788" w:rsidRPr="008F3D83" w:rsidRDefault="00EB0788" w:rsidP="00EB0788">
            <w:pPr>
              <w:spacing w:after="0" w:line="240" w:lineRule="auto"/>
              <w:jc w:val="center"/>
              <w:rPr>
                <w:b/>
                <w:bCs/>
                <w:color w:val="5C517D" w:themeColor="accent4"/>
                <w:sz w:val="14"/>
                <w:szCs w:val="14"/>
              </w:rPr>
            </w:pPr>
            <w:r w:rsidRPr="00EB0788">
              <w:rPr>
                <w:b/>
                <w:bCs/>
                <w:color w:val="5C517D" w:themeColor="accent4"/>
                <w:sz w:val="14"/>
                <w:szCs w:val="14"/>
              </w:rPr>
              <w:t>Example of potential for adding detail to decision-making re: ACCOMMODATIONS</w:t>
            </w:r>
            <w:r w:rsidRPr="008F3D83">
              <w:rPr>
                <w:b/>
                <w:bCs/>
                <w:color w:val="5C517D" w:themeColor="accent4"/>
                <w:sz w:val="14"/>
                <w:szCs w:val="14"/>
              </w:rPr>
              <w:t xml:space="preserve"> (Source: https://tinyurl.com/o2t5nbb)</w:t>
            </w:r>
          </w:p>
        </w:tc>
        <w:tc>
          <w:tcPr>
            <w:tcW w:w="270" w:type="dxa"/>
            <w:vAlign w:val="center"/>
          </w:tcPr>
          <w:p w14:paraId="2A321350" w14:textId="77777777" w:rsidR="00EB0788" w:rsidRPr="008F3D83" w:rsidRDefault="00EB0788" w:rsidP="00EB0788">
            <w:pPr>
              <w:spacing w:after="0" w:line="240" w:lineRule="auto"/>
              <w:jc w:val="center"/>
              <w:rPr>
                <w:b/>
                <w:bCs/>
                <w:color w:val="5C517D" w:themeColor="accent4"/>
                <w:sz w:val="14"/>
                <w:szCs w:val="14"/>
              </w:rPr>
            </w:pPr>
          </w:p>
        </w:tc>
        <w:tc>
          <w:tcPr>
            <w:tcW w:w="4410" w:type="dxa"/>
            <w:tcBorders>
              <w:bottom w:val="single" w:sz="4" w:space="0" w:color="5C517D" w:themeColor="accent4"/>
            </w:tcBorders>
            <w:vAlign w:val="center"/>
          </w:tcPr>
          <w:p w14:paraId="5E1B9FC7" w14:textId="627CB464" w:rsidR="00EB0788" w:rsidRPr="008F3D83" w:rsidRDefault="00EB0788" w:rsidP="00EB0788">
            <w:pPr>
              <w:spacing w:after="0" w:line="240" w:lineRule="auto"/>
              <w:jc w:val="center"/>
              <w:rPr>
                <w:b/>
                <w:bCs/>
                <w:color w:val="5C517D" w:themeColor="accent4"/>
                <w:sz w:val="14"/>
                <w:szCs w:val="14"/>
              </w:rPr>
            </w:pPr>
            <w:r w:rsidRPr="00EB0788">
              <w:rPr>
                <w:b/>
                <w:bCs/>
                <w:color w:val="5C517D" w:themeColor="accent4"/>
                <w:sz w:val="14"/>
                <w:szCs w:val="14"/>
              </w:rPr>
              <w:t>Example of potential for adding detail to decision-making re: MODIFICATIONS</w:t>
            </w:r>
          </w:p>
        </w:tc>
        <w:tc>
          <w:tcPr>
            <w:tcW w:w="270" w:type="dxa"/>
            <w:vAlign w:val="center"/>
          </w:tcPr>
          <w:p w14:paraId="64CD8C94" w14:textId="77777777" w:rsidR="00EB0788" w:rsidRPr="008F3D83" w:rsidRDefault="00EB0788" w:rsidP="00EB0788">
            <w:pPr>
              <w:spacing w:after="0" w:line="240" w:lineRule="auto"/>
              <w:jc w:val="center"/>
              <w:rPr>
                <w:b/>
                <w:bCs/>
                <w:color w:val="5C517D" w:themeColor="accent4"/>
                <w:sz w:val="14"/>
                <w:szCs w:val="14"/>
              </w:rPr>
            </w:pPr>
          </w:p>
        </w:tc>
        <w:tc>
          <w:tcPr>
            <w:tcW w:w="4788" w:type="dxa"/>
            <w:tcBorders>
              <w:bottom w:val="single" w:sz="4" w:space="0" w:color="5C517D" w:themeColor="accent4"/>
            </w:tcBorders>
            <w:vAlign w:val="center"/>
          </w:tcPr>
          <w:p w14:paraId="4BE65143" w14:textId="77777777" w:rsidR="00EB0788" w:rsidRPr="008F3D83" w:rsidRDefault="00EB0788" w:rsidP="00EB0788">
            <w:pPr>
              <w:spacing w:after="0" w:line="240" w:lineRule="auto"/>
              <w:jc w:val="center"/>
              <w:rPr>
                <w:b/>
                <w:bCs/>
                <w:color w:val="5C517D" w:themeColor="accent4"/>
                <w:sz w:val="14"/>
                <w:szCs w:val="14"/>
              </w:rPr>
            </w:pPr>
            <w:r w:rsidRPr="00EB0788">
              <w:rPr>
                <w:b/>
                <w:bCs/>
                <w:color w:val="5C517D" w:themeColor="accent4"/>
                <w:sz w:val="14"/>
                <w:szCs w:val="14"/>
              </w:rPr>
              <w:t xml:space="preserve">Example of potential for adding detail to decision-making re: </w:t>
            </w:r>
          </w:p>
          <w:p w14:paraId="3C96EA33" w14:textId="5DC84843" w:rsidR="00EB0788" w:rsidRPr="008F3D83" w:rsidRDefault="00EB0788" w:rsidP="00EB0788">
            <w:pPr>
              <w:spacing w:after="0" w:line="240" w:lineRule="auto"/>
              <w:jc w:val="center"/>
              <w:rPr>
                <w:b/>
                <w:bCs/>
                <w:color w:val="5C517D" w:themeColor="accent4"/>
                <w:sz w:val="14"/>
                <w:szCs w:val="14"/>
              </w:rPr>
            </w:pPr>
            <w:r w:rsidRPr="00EB0788">
              <w:rPr>
                <w:b/>
                <w:bCs/>
                <w:color w:val="5C517D" w:themeColor="accent4"/>
                <w:sz w:val="14"/>
                <w:szCs w:val="14"/>
              </w:rPr>
              <w:t>BEHAVIOR</w:t>
            </w:r>
          </w:p>
        </w:tc>
      </w:tr>
      <w:tr w:rsidR="00EB0788" w:rsidRPr="008F3D83" w14:paraId="50711F5A" w14:textId="77777777" w:rsidTr="008F3D83">
        <w:tc>
          <w:tcPr>
            <w:tcW w:w="4878" w:type="dxa"/>
            <w:tcBorders>
              <w:top w:val="single" w:sz="4" w:space="0" w:color="5C517D" w:themeColor="accent4"/>
              <w:bottom w:val="single" w:sz="4" w:space="0" w:color="5C517D" w:themeColor="accent4"/>
            </w:tcBorders>
          </w:tcPr>
          <w:p w14:paraId="0E3016F4" w14:textId="437F5BD7" w:rsidR="00EB0788" w:rsidRPr="008F3D83" w:rsidRDefault="00EB0788" w:rsidP="00EB0788">
            <w:pPr>
              <w:spacing w:after="0" w:line="240" w:lineRule="auto"/>
              <w:rPr>
                <w:sz w:val="13"/>
                <w:szCs w:val="13"/>
              </w:rPr>
            </w:pPr>
            <w:r w:rsidRPr="00EB0788">
              <w:rPr>
                <w:b/>
                <w:bCs/>
                <w:sz w:val="13"/>
                <w:szCs w:val="13"/>
              </w:rPr>
              <w:t>Presentation</w:t>
            </w:r>
            <w:r w:rsidRPr="00EB0788">
              <w:rPr>
                <w:sz w:val="13"/>
                <w:szCs w:val="13"/>
              </w:rPr>
              <w:t>: A change in the way information is presented. Text-to-speech software, graphic organizers, color coded materials, chapter outline, vocabulary bank, sentence starters, large print textbooks, flow charts</w:t>
            </w:r>
          </w:p>
        </w:tc>
        <w:tc>
          <w:tcPr>
            <w:tcW w:w="270" w:type="dxa"/>
          </w:tcPr>
          <w:p w14:paraId="65ED5778" w14:textId="77777777" w:rsidR="00EB0788" w:rsidRPr="008F3D83" w:rsidRDefault="00EB0788" w:rsidP="00EB0788">
            <w:pPr>
              <w:spacing w:after="0" w:line="240" w:lineRule="auto"/>
              <w:rPr>
                <w:sz w:val="13"/>
                <w:szCs w:val="13"/>
              </w:rPr>
            </w:pPr>
          </w:p>
        </w:tc>
        <w:tc>
          <w:tcPr>
            <w:tcW w:w="4410" w:type="dxa"/>
            <w:tcBorders>
              <w:top w:val="single" w:sz="4" w:space="0" w:color="5C517D" w:themeColor="accent4"/>
              <w:bottom w:val="single" w:sz="4" w:space="0" w:color="5C517D" w:themeColor="accent4"/>
            </w:tcBorders>
          </w:tcPr>
          <w:p w14:paraId="5D4185B6" w14:textId="58070D29" w:rsidR="00EB0788" w:rsidRPr="008F3D83" w:rsidRDefault="00EB0788" w:rsidP="00EB0788">
            <w:pPr>
              <w:spacing w:after="0" w:line="240" w:lineRule="auto"/>
              <w:rPr>
                <w:sz w:val="13"/>
                <w:szCs w:val="13"/>
              </w:rPr>
            </w:pPr>
            <w:r w:rsidRPr="00EB0788">
              <w:rPr>
                <w:b/>
                <w:bCs/>
                <w:sz w:val="13"/>
                <w:szCs w:val="13"/>
              </w:rPr>
              <w:t>Partial Modification</w:t>
            </w:r>
            <w:r w:rsidRPr="00EB0788">
              <w:rPr>
                <w:sz w:val="13"/>
                <w:szCs w:val="13"/>
              </w:rPr>
              <w:t>: The student is able to master selected components, but not the entire grade level objective</w:t>
            </w:r>
          </w:p>
        </w:tc>
        <w:tc>
          <w:tcPr>
            <w:tcW w:w="270" w:type="dxa"/>
          </w:tcPr>
          <w:p w14:paraId="35B37F45" w14:textId="77777777" w:rsidR="00EB0788" w:rsidRPr="008F3D83" w:rsidRDefault="00EB0788" w:rsidP="00EB0788">
            <w:pPr>
              <w:spacing w:after="0" w:line="240" w:lineRule="auto"/>
              <w:rPr>
                <w:sz w:val="13"/>
                <w:szCs w:val="13"/>
              </w:rPr>
            </w:pPr>
          </w:p>
        </w:tc>
        <w:tc>
          <w:tcPr>
            <w:tcW w:w="4788" w:type="dxa"/>
            <w:tcBorders>
              <w:top w:val="single" w:sz="4" w:space="0" w:color="5C517D" w:themeColor="accent4"/>
              <w:bottom w:val="single" w:sz="4" w:space="0" w:color="5C517D" w:themeColor="accent4"/>
            </w:tcBorders>
          </w:tcPr>
          <w:p w14:paraId="42263FFA" w14:textId="74C60968" w:rsidR="00EB0788" w:rsidRPr="008F3D83" w:rsidRDefault="00EB0788" w:rsidP="00EB0788">
            <w:pPr>
              <w:spacing w:after="0" w:line="240" w:lineRule="auto"/>
              <w:rPr>
                <w:sz w:val="13"/>
                <w:szCs w:val="13"/>
              </w:rPr>
            </w:pPr>
            <w:r w:rsidRPr="00EB0788">
              <w:rPr>
                <w:sz w:val="13"/>
                <w:szCs w:val="13"/>
              </w:rPr>
              <w:t xml:space="preserve">Have typical behavior management techniques (contracts, location of seating, explicit instruction in appropriate behaviors, etc.) been tried? </w:t>
            </w:r>
          </w:p>
        </w:tc>
      </w:tr>
      <w:tr w:rsidR="00EB0788" w:rsidRPr="008F3D83" w14:paraId="46A8715E" w14:textId="77777777" w:rsidTr="008F3D83">
        <w:tc>
          <w:tcPr>
            <w:tcW w:w="4878" w:type="dxa"/>
            <w:tcBorders>
              <w:top w:val="single" w:sz="4" w:space="0" w:color="5C517D" w:themeColor="accent4"/>
              <w:bottom w:val="single" w:sz="4" w:space="0" w:color="5C517D" w:themeColor="accent4"/>
            </w:tcBorders>
          </w:tcPr>
          <w:p w14:paraId="370C47FE" w14:textId="23BBB4D6" w:rsidR="00EB0788" w:rsidRPr="008F3D83" w:rsidRDefault="00EB0788" w:rsidP="00EB0788">
            <w:pPr>
              <w:spacing w:after="0" w:line="240" w:lineRule="auto"/>
              <w:rPr>
                <w:sz w:val="13"/>
                <w:szCs w:val="13"/>
              </w:rPr>
            </w:pPr>
            <w:r w:rsidRPr="00EB0788">
              <w:rPr>
                <w:b/>
                <w:bCs/>
                <w:sz w:val="13"/>
                <w:szCs w:val="13"/>
              </w:rPr>
              <w:t>Response</w:t>
            </w:r>
            <w:r w:rsidRPr="00EB0788">
              <w:rPr>
                <w:sz w:val="13"/>
                <w:szCs w:val="13"/>
              </w:rPr>
              <w:t xml:space="preserve">: A change in the way a student completes assignments or tests. Oral responses, keyboard responses, smaller segments of the test questions, questions presented in a different format (short essay, true/false, etc.)  </w:t>
            </w:r>
          </w:p>
        </w:tc>
        <w:tc>
          <w:tcPr>
            <w:tcW w:w="270" w:type="dxa"/>
          </w:tcPr>
          <w:p w14:paraId="6D32BBA1" w14:textId="77777777" w:rsidR="00EB0788" w:rsidRPr="008F3D83" w:rsidRDefault="00EB0788" w:rsidP="00EB0788">
            <w:pPr>
              <w:spacing w:after="0" w:line="240" w:lineRule="auto"/>
              <w:rPr>
                <w:sz w:val="13"/>
                <w:szCs w:val="13"/>
              </w:rPr>
            </w:pPr>
          </w:p>
        </w:tc>
        <w:tc>
          <w:tcPr>
            <w:tcW w:w="4410" w:type="dxa"/>
            <w:tcBorders>
              <w:top w:val="single" w:sz="4" w:space="0" w:color="5C517D" w:themeColor="accent4"/>
              <w:bottom w:val="single" w:sz="4" w:space="0" w:color="5C517D" w:themeColor="accent4"/>
            </w:tcBorders>
          </w:tcPr>
          <w:p w14:paraId="4E54FFF5" w14:textId="72A6C09C" w:rsidR="00EB0788" w:rsidRPr="008F3D83" w:rsidRDefault="00EB0788" w:rsidP="00EB0788">
            <w:pPr>
              <w:spacing w:after="0" w:line="240" w:lineRule="auto"/>
              <w:rPr>
                <w:sz w:val="13"/>
                <w:szCs w:val="13"/>
              </w:rPr>
            </w:pPr>
            <w:r w:rsidRPr="00EB0788">
              <w:rPr>
                <w:b/>
                <w:bCs/>
                <w:sz w:val="13"/>
                <w:szCs w:val="13"/>
              </w:rPr>
              <w:t>Complexity Modifie</w:t>
            </w:r>
            <w:r w:rsidR="008F3D83" w:rsidRPr="008F3D83">
              <w:rPr>
                <w:b/>
                <w:bCs/>
                <w:sz w:val="13"/>
                <w:szCs w:val="13"/>
              </w:rPr>
              <w:t>d</w:t>
            </w:r>
            <w:r w:rsidR="008F3D83" w:rsidRPr="008F3D83">
              <w:rPr>
                <w:sz w:val="13"/>
                <w:szCs w:val="13"/>
              </w:rPr>
              <w:t>:</w:t>
            </w:r>
            <w:r w:rsidRPr="00EB0788">
              <w:rPr>
                <w:sz w:val="13"/>
                <w:szCs w:val="13"/>
              </w:rPr>
              <w:t xml:space="preserve"> The student masters the entire objective but at a different level of complexity (Bloom’s Taxonomy)</w:t>
            </w:r>
          </w:p>
        </w:tc>
        <w:tc>
          <w:tcPr>
            <w:tcW w:w="270" w:type="dxa"/>
          </w:tcPr>
          <w:p w14:paraId="2DEC2635" w14:textId="77777777" w:rsidR="00EB0788" w:rsidRPr="008F3D83" w:rsidRDefault="00EB0788" w:rsidP="00EB0788">
            <w:pPr>
              <w:spacing w:after="0" w:line="240" w:lineRule="auto"/>
              <w:rPr>
                <w:sz w:val="13"/>
                <w:szCs w:val="13"/>
              </w:rPr>
            </w:pPr>
          </w:p>
        </w:tc>
        <w:tc>
          <w:tcPr>
            <w:tcW w:w="4788" w:type="dxa"/>
            <w:tcBorders>
              <w:top w:val="single" w:sz="4" w:space="0" w:color="5C517D" w:themeColor="accent4"/>
              <w:bottom w:val="single" w:sz="4" w:space="0" w:color="5C517D" w:themeColor="accent4"/>
            </w:tcBorders>
          </w:tcPr>
          <w:p w14:paraId="57828EAD" w14:textId="1F220F2F" w:rsidR="00EB0788" w:rsidRPr="008F3D83" w:rsidRDefault="008F3D83" w:rsidP="00EB0788">
            <w:pPr>
              <w:spacing w:after="0" w:line="240" w:lineRule="auto"/>
              <w:rPr>
                <w:sz w:val="13"/>
                <w:szCs w:val="13"/>
              </w:rPr>
            </w:pPr>
            <w:r w:rsidRPr="008F3D83">
              <w:rPr>
                <w:sz w:val="13"/>
                <w:szCs w:val="13"/>
              </w:rPr>
              <w:t>Has</w:t>
            </w:r>
            <w:r w:rsidR="00EB0788" w:rsidRPr="00EB0788">
              <w:rPr>
                <w:sz w:val="13"/>
                <w:szCs w:val="13"/>
              </w:rPr>
              <w:t xml:space="preserve"> the school social worker or counselor visited the student and observed in the classroom to suggest Tier One strategies for improving behavior for this student?</w:t>
            </w:r>
          </w:p>
        </w:tc>
      </w:tr>
      <w:tr w:rsidR="00EB0788" w:rsidRPr="008F3D83" w14:paraId="6F620AA8" w14:textId="77777777" w:rsidTr="008F3D83">
        <w:tc>
          <w:tcPr>
            <w:tcW w:w="4878" w:type="dxa"/>
            <w:tcBorders>
              <w:top w:val="single" w:sz="4" w:space="0" w:color="5C517D" w:themeColor="accent4"/>
              <w:bottom w:val="single" w:sz="4" w:space="0" w:color="5C517D" w:themeColor="accent4"/>
            </w:tcBorders>
          </w:tcPr>
          <w:p w14:paraId="1826B331" w14:textId="4E3C9D23" w:rsidR="00EB0788" w:rsidRPr="008F3D83" w:rsidRDefault="00EB0788" w:rsidP="00EB0788">
            <w:pPr>
              <w:spacing w:after="0" w:line="240" w:lineRule="auto"/>
              <w:rPr>
                <w:sz w:val="13"/>
                <w:szCs w:val="13"/>
              </w:rPr>
            </w:pPr>
            <w:r w:rsidRPr="00EB0788">
              <w:rPr>
                <w:b/>
                <w:bCs/>
                <w:sz w:val="13"/>
                <w:szCs w:val="13"/>
              </w:rPr>
              <w:t>Setting</w:t>
            </w:r>
            <w:r w:rsidRPr="00EB0788">
              <w:rPr>
                <w:sz w:val="13"/>
                <w:szCs w:val="13"/>
              </w:rPr>
              <w:t>: A change in the learning environment.  Preferential seating, structured learning centers, a quiet time space, fewer visual distractions</w:t>
            </w:r>
          </w:p>
        </w:tc>
        <w:tc>
          <w:tcPr>
            <w:tcW w:w="270" w:type="dxa"/>
          </w:tcPr>
          <w:p w14:paraId="1FB50F5B" w14:textId="77777777" w:rsidR="00EB0788" w:rsidRPr="008F3D83" w:rsidRDefault="00EB0788" w:rsidP="00EB0788">
            <w:pPr>
              <w:spacing w:after="0" w:line="240" w:lineRule="auto"/>
              <w:rPr>
                <w:sz w:val="13"/>
                <w:szCs w:val="13"/>
              </w:rPr>
            </w:pPr>
          </w:p>
        </w:tc>
        <w:tc>
          <w:tcPr>
            <w:tcW w:w="4410" w:type="dxa"/>
            <w:tcBorders>
              <w:top w:val="single" w:sz="4" w:space="0" w:color="5C517D" w:themeColor="accent4"/>
              <w:bottom w:val="single" w:sz="4" w:space="0" w:color="5C517D" w:themeColor="accent4"/>
            </w:tcBorders>
          </w:tcPr>
          <w:p w14:paraId="001AE483" w14:textId="2CC035F7" w:rsidR="00EB0788" w:rsidRPr="008F3D83" w:rsidRDefault="00EB0788" w:rsidP="00EB0788">
            <w:pPr>
              <w:spacing w:after="0" w:line="240" w:lineRule="auto"/>
              <w:rPr>
                <w:sz w:val="13"/>
                <w:szCs w:val="13"/>
              </w:rPr>
            </w:pPr>
            <w:r w:rsidRPr="00EB0788">
              <w:rPr>
                <w:b/>
                <w:bCs/>
                <w:sz w:val="13"/>
                <w:szCs w:val="13"/>
              </w:rPr>
              <w:t>Level Modified</w:t>
            </w:r>
            <w:r w:rsidR="008F3D83" w:rsidRPr="008F3D83">
              <w:rPr>
                <w:sz w:val="13"/>
                <w:szCs w:val="13"/>
              </w:rPr>
              <w:t xml:space="preserve">: </w:t>
            </w:r>
            <w:r w:rsidRPr="00EB0788">
              <w:rPr>
                <w:sz w:val="13"/>
                <w:szCs w:val="13"/>
              </w:rPr>
              <w:t>The student is able to achieve a below-level objective related to the concept(s) or “big idea(s)” of the lesson</w:t>
            </w:r>
          </w:p>
        </w:tc>
        <w:tc>
          <w:tcPr>
            <w:tcW w:w="270" w:type="dxa"/>
          </w:tcPr>
          <w:p w14:paraId="22BD2FE3" w14:textId="77777777" w:rsidR="00EB0788" w:rsidRPr="008F3D83" w:rsidRDefault="00EB0788" w:rsidP="00EB0788">
            <w:pPr>
              <w:spacing w:after="0" w:line="240" w:lineRule="auto"/>
              <w:rPr>
                <w:sz w:val="13"/>
                <w:szCs w:val="13"/>
              </w:rPr>
            </w:pPr>
          </w:p>
        </w:tc>
        <w:tc>
          <w:tcPr>
            <w:tcW w:w="4788" w:type="dxa"/>
            <w:tcBorders>
              <w:top w:val="single" w:sz="4" w:space="0" w:color="5C517D" w:themeColor="accent4"/>
            </w:tcBorders>
          </w:tcPr>
          <w:p w14:paraId="4EE2D714" w14:textId="55B1323F" w:rsidR="00EB0788" w:rsidRPr="008F3D83" w:rsidRDefault="00EB0788" w:rsidP="00EB0788">
            <w:pPr>
              <w:spacing w:after="0" w:line="240" w:lineRule="auto"/>
              <w:rPr>
                <w:sz w:val="13"/>
                <w:szCs w:val="13"/>
              </w:rPr>
            </w:pPr>
            <w:r w:rsidRPr="00EB0788">
              <w:rPr>
                <w:sz w:val="13"/>
                <w:szCs w:val="13"/>
              </w:rPr>
              <w:t>If a BIP has been developed, is it implemented as designed and with fidelity?</w:t>
            </w:r>
          </w:p>
        </w:tc>
      </w:tr>
      <w:tr w:rsidR="00EB0788" w:rsidRPr="008F3D83" w14:paraId="04DFFF98" w14:textId="77777777" w:rsidTr="008F3D83">
        <w:tc>
          <w:tcPr>
            <w:tcW w:w="4878" w:type="dxa"/>
            <w:tcBorders>
              <w:top w:val="single" w:sz="4" w:space="0" w:color="5C517D" w:themeColor="accent4"/>
            </w:tcBorders>
          </w:tcPr>
          <w:p w14:paraId="13857A61" w14:textId="517B991D" w:rsidR="00EB0788" w:rsidRPr="008F3D83" w:rsidRDefault="00EB0788" w:rsidP="00EB0788">
            <w:pPr>
              <w:spacing w:after="0" w:line="240" w:lineRule="auto"/>
              <w:rPr>
                <w:sz w:val="13"/>
                <w:szCs w:val="13"/>
              </w:rPr>
            </w:pPr>
            <w:r w:rsidRPr="00EB0788">
              <w:rPr>
                <w:b/>
                <w:bCs/>
                <w:sz w:val="13"/>
                <w:szCs w:val="13"/>
              </w:rPr>
              <w:t>Timing and Scheduling</w:t>
            </w:r>
            <w:r w:rsidRPr="00EB0788">
              <w:rPr>
                <w:sz w:val="13"/>
                <w:szCs w:val="13"/>
              </w:rPr>
              <w:t xml:space="preserve">: </w:t>
            </w:r>
            <w:r w:rsidR="008F3D83" w:rsidRPr="008F3D83">
              <w:rPr>
                <w:sz w:val="13"/>
                <w:szCs w:val="13"/>
              </w:rPr>
              <w:t>C</w:t>
            </w:r>
            <w:r w:rsidRPr="00EB0788">
              <w:rPr>
                <w:sz w:val="13"/>
                <w:szCs w:val="13"/>
              </w:rPr>
              <w:t>hange in the timing for an activity or test, providing more time to complete a task, use of a timer to establish appropriate pace, etc.</w:t>
            </w:r>
          </w:p>
        </w:tc>
        <w:tc>
          <w:tcPr>
            <w:tcW w:w="270" w:type="dxa"/>
          </w:tcPr>
          <w:p w14:paraId="02B48C52" w14:textId="77777777" w:rsidR="00EB0788" w:rsidRPr="008F3D83" w:rsidRDefault="00EB0788" w:rsidP="00EB0788">
            <w:pPr>
              <w:spacing w:after="0" w:line="240" w:lineRule="auto"/>
              <w:rPr>
                <w:sz w:val="13"/>
                <w:szCs w:val="13"/>
              </w:rPr>
            </w:pPr>
          </w:p>
        </w:tc>
        <w:tc>
          <w:tcPr>
            <w:tcW w:w="4410" w:type="dxa"/>
            <w:tcBorders>
              <w:top w:val="single" w:sz="4" w:space="0" w:color="5C517D" w:themeColor="accent4"/>
              <w:bottom w:val="single" w:sz="4" w:space="0" w:color="5C517D" w:themeColor="accent4"/>
            </w:tcBorders>
          </w:tcPr>
          <w:p w14:paraId="6377D84A" w14:textId="2190BA49" w:rsidR="00EB0788" w:rsidRPr="008F3D83" w:rsidRDefault="00EB0788" w:rsidP="00EB0788">
            <w:pPr>
              <w:spacing w:after="0" w:line="240" w:lineRule="auto"/>
              <w:rPr>
                <w:sz w:val="13"/>
                <w:szCs w:val="13"/>
              </w:rPr>
            </w:pPr>
            <w:r w:rsidRPr="00EB0788">
              <w:rPr>
                <w:b/>
                <w:bCs/>
                <w:sz w:val="13"/>
                <w:szCs w:val="13"/>
              </w:rPr>
              <w:t>Alternative Objective</w:t>
            </w:r>
            <w:r w:rsidRPr="00EB0788">
              <w:rPr>
                <w:sz w:val="13"/>
                <w:szCs w:val="13"/>
              </w:rPr>
              <w:t>: The student is able to meet an alternative objective that is aligned to the concepts of the grade-level objective.</w:t>
            </w:r>
          </w:p>
        </w:tc>
        <w:tc>
          <w:tcPr>
            <w:tcW w:w="270" w:type="dxa"/>
          </w:tcPr>
          <w:p w14:paraId="07B17910" w14:textId="77777777" w:rsidR="00EB0788" w:rsidRPr="008F3D83" w:rsidRDefault="00EB0788" w:rsidP="00EB0788">
            <w:pPr>
              <w:spacing w:after="0" w:line="240" w:lineRule="auto"/>
              <w:rPr>
                <w:sz w:val="13"/>
                <w:szCs w:val="13"/>
              </w:rPr>
            </w:pPr>
          </w:p>
        </w:tc>
        <w:tc>
          <w:tcPr>
            <w:tcW w:w="4788" w:type="dxa"/>
          </w:tcPr>
          <w:p w14:paraId="3E7E0DB0" w14:textId="77777777" w:rsidR="00EB0788" w:rsidRPr="008F3D83" w:rsidRDefault="00EB0788" w:rsidP="00EB0788">
            <w:pPr>
              <w:spacing w:after="0" w:line="240" w:lineRule="auto"/>
              <w:rPr>
                <w:sz w:val="13"/>
                <w:szCs w:val="13"/>
              </w:rPr>
            </w:pPr>
          </w:p>
        </w:tc>
      </w:tr>
      <w:tr w:rsidR="00EB0788" w:rsidRPr="008F3D83" w14:paraId="778BE0DB" w14:textId="77777777" w:rsidTr="008F3D83">
        <w:tc>
          <w:tcPr>
            <w:tcW w:w="4878" w:type="dxa"/>
          </w:tcPr>
          <w:p w14:paraId="4927A473" w14:textId="77777777" w:rsidR="00EB0788" w:rsidRPr="008F3D83" w:rsidRDefault="00EB0788" w:rsidP="00EB0788">
            <w:pPr>
              <w:spacing w:after="0" w:line="240" w:lineRule="auto"/>
              <w:rPr>
                <w:sz w:val="13"/>
                <w:szCs w:val="13"/>
              </w:rPr>
            </w:pPr>
          </w:p>
        </w:tc>
        <w:tc>
          <w:tcPr>
            <w:tcW w:w="270" w:type="dxa"/>
          </w:tcPr>
          <w:p w14:paraId="10DC9C82" w14:textId="77777777" w:rsidR="00EB0788" w:rsidRPr="008F3D83" w:rsidRDefault="00EB0788" w:rsidP="00EB0788">
            <w:pPr>
              <w:spacing w:after="0" w:line="240" w:lineRule="auto"/>
              <w:rPr>
                <w:sz w:val="13"/>
                <w:szCs w:val="13"/>
              </w:rPr>
            </w:pPr>
          </w:p>
        </w:tc>
        <w:tc>
          <w:tcPr>
            <w:tcW w:w="4410" w:type="dxa"/>
            <w:tcBorders>
              <w:top w:val="single" w:sz="4" w:space="0" w:color="5C517D" w:themeColor="accent4"/>
            </w:tcBorders>
          </w:tcPr>
          <w:p w14:paraId="7A6CDAB3" w14:textId="4251B41E" w:rsidR="00EB0788" w:rsidRPr="008F3D83" w:rsidRDefault="00EB0788" w:rsidP="00EB0788">
            <w:pPr>
              <w:spacing w:after="0" w:line="240" w:lineRule="auto"/>
              <w:rPr>
                <w:sz w:val="13"/>
                <w:szCs w:val="13"/>
              </w:rPr>
            </w:pPr>
            <w:r w:rsidRPr="00EB0788">
              <w:rPr>
                <w:b/>
                <w:bCs/>
                <w:sz w:val="13"/>
                <w:szCs w:val="13"/>
              </w:rPr>
              <w:t>Functional Objective</w:t>
            </w:r>
            <w:r w:rsidRPr="00EB0788">
              <w:rPr>
                <w:sz w:val="13"/>
                <w:szCs w:val="13"/>
              </w:rPr>
              <w:t>: The student is able t</w:t>
            </w:r>
            <w:r w:rsidR="008F3D83" w:rsidRPr="008F3D83">
              <w:rPr>
                <w:sz w:val="13"/>
                <w:szCs w:val="13"/>
              </w:rPr>
              <w:t xml:space="preserve">o </w:t>
            </w:r>
            <w:r w:rsidRPr="00EB0788">
              <w:rPr>
                <w:sz w:val="13"/>
                <w:szCs w:val="13"/>
              </w:rPr>
              <w:t>master an objective that is designed to increase the student’s level of independence in a functional life skill?</w:t>
            </w:r>
          </w:p>
        </w:tc>
        <w:tc>
          <w:tcPr>
            <w:tcW w:w="270" w:type="dxa"/>
          </w:tcPr>
          <w:p w14:paraId="3D0EFD10" w14:textId="77777777" w:rsidR="00EB0788" w:rsidRPr="008F3D83" w:rsidRDefault="00EB0788" w:rsidP="00EB0788">
            <w:pPr>
              <w:spacing w:after="0" w:line="240" w:lineRule="auto"/>
              <w:rPr>
                <w:sz w:val="13"/>
                <w:szCs w:val="13"/>
              </w:rPr>
            </w:pPr>
          </w:p>
        </w:tc>
        <w:tc>
          <w:tcPr>
            <w:tcW w:w="4788" w:type="dxa"/>
          </w:tcPr>
          <w:p w14:paraId="030F285B" w14:textId="77777777" w:rsidR="00EB0788" w:rsidRPr="008F3D83" w:rsidRDefault="00EB0788" w:rsidP="00EB0788">
            <w:pPr>
              <w:spacing w:after="0" w:line="240" w:lineRule="auto"/>
              <w:rPr>
                <w:sz w:val="13"/>
                <w:szCs w:val="13"/>
              </w:rPr>
            </w:pPr>
          </w:p>
        </w:tc>
      </w:tr>
    </w:tbl>
    <w:p w14:paraId="6B8BF28D" w14:textId="77777777" w:rsidR="00EB0788" w:rsidRPr="008F3D83" w:rsidRDefault="00EB0788" w:rsidP="00BE3356">
      <w:pPr>
        <w:spacing w:after="0" w:line="240" w:lineRule="auto"/>
        <w:rPr>
          <w:sz w:val="2"/>
          <w:szCs w:val="2"/>
        </w:rPr>
      </w:pPr>
      <w:bookmarkStart w:id="0" w:name="_GoBack"/>
      <w:bookmarkEnd w:id="0"/>
    </w:p>
    <w:sectPr w:rsidR="00EB0788" w:rsidRPr="008F3D83" w:rsidSect="00EB0788">
      <w:headerReference w:type="default" r:id="rId7"/>
      <w:footerReference w:type="default" r:id="rId8"/>
      <w:pgSz w:w="15840" w:h="12240" w:orient="landscape"/>
      <w:pgMar w:top="720" w:right="720" w:bottom="720" w:left="806"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DD3DF" w14:textId="77777777" w:rsidR="00B15CDE" w:rsidRDefault="00B15CDE" w:rsidP="00230AFA">
      <w:pPr>
        <w:spacing w:after="0" w:line="240" w:lineRule="auto"/>
      </w:pPr>
      <w:r>
        <w:separator/>
      </w:r>
    </w:p>
  </w:endnote>
  <w:endnote w:type="continuationSeparator" w:id="0">
    <w:p w14:paraId="6C11EC9B" w14:textId="77777777" w:rsidR="00B15CDE" w:rsidRDefault="00B15CDE" w:rsidP="0023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0F25" w14:textId="68FD1863" w:rsidR="00FA5DD9" w:rsidRPr="000B53F1" w:rsidRDefault="00FA5DD9" w:rsidP="00235510">
    <w:pPr>
      <w:spacing w:after="0"/>
      <w:rPr>
        <w:sz w:val="12"/>
      </w:rPr>
    </w:pPr>
    <w:r w:rsidRPr="000B53F1">
      <w:rPr>
        <w:sz w:val="16"/>
      </w:rPr>
      <w:t>© Revised 201</w:t>
    </w:r>
    <w:r w:rsidR="000A20D3">
      <w:rPr>
        <w:sz w:val="16"/>
      </w:rPr>
      <w:t>9</w:t>
    </w:r>
    <w:r w:rsidR="000B53F1" w:rsidRPr="000B53F1">
      <w:rPr>
        <w:sz w:val="16"/>
      </w:rPr>
      <w:t xml:space="preserve">, Stetson and Associates, Inc. </w:t>
    </w:r>
    <w:r w:rsidRPr="000B53F1">
      <w:rPr>
        <w:sz w:val="12"/>
      </w:rPr>
      <w:t>Adapted from:  Thousand, J.S. Project Director.  The Homecoming Model:  Educating Students Who Present Intensive Educational Challenges Within Regular Education Environments, September 1986 -- and -- Grand Prairie ISD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07B4D" w14:textId="77777777" w:rsidR="00B15CDE" w:rsidRDefault="00B15CDE" w:rsidP="00230AFA">
      <w:pPr>
        <w:spacing w:after="0" w:line="240" w:lineRule="auto"/>
      </w:pPr>
      <w:r>
        <w:separator/>
      </w:r>
    </w:p>
  </w:footnote>
  <w:footnote w:type="continuationSeparator" w:id="0">
    <w:p w14:paraId="62468827" w14:textId="77777777" w:rsidR="00B15CDE" w:rsidRDefault="00B15CDE" w:rsidP="00230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20335" w14:textId="77777777" w:rsidR="00FA5DD9" w:rsidRPr="008F3D83" w:rsidRDefault="00FA5DD9" w:rsidP="00CB2B03">
    <w:pPr>
      <w:pBdr>
        <w:bottom w:val="single" w:sz="4" w:space="1" w:color="auto"/>
      </w:pBdr>
      <w:spacing w:after="0" w:line="240" w:lineRule="auto"/>
      <w:ind w:right="-180"/>
      <w:rPr>
        <w:b/>
        <w:color w:val="585868" w:themeColor="text1" w:themeTint="BF"/>
        <w:sz w:val="24"/>
        <w:szCs w:val="24"/>
      </w:rPr>
    </w:pPr>
    <w:r w:rsidRPr="008F3D83">
      <w:rPr>
        <w:b/>
        <w:color w:val="585868" w:themeColor="text1" w:themeTint="BF"/>
        <w:sz w:val="24"/>
        <w:szCs w:val="24"/>
      </w:rPr>
      <w:t xml:space="preserve">FORM 2: </w:t>
    </w:r>
    <w:r w:rsidR="00443782" w:rsidRPr="008F3D83">
      <w:rPr>
        <w:color w:val="585868" w:themeColor="text1" w:themeTint="BF"/>
        <w:sz w:val="24"/>
        <w:szCs w:val="24"/>
      </w:rPr>
      <w:t>ANALYSIS OF INSTRUCTIONAL AND PERSONAL SUPPORT NEEDS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CD2"/>
    <w:multiLevelType w:val="hybridMultilevel"/>
    <w:tmpl w:val="A4FC04EA"/>
    <w:lvl w:ilvl="0" w:tplc="01243AC4">
      <w:start w:val="1"/>
      <w:numFmt w:val="bullet"/>
      <w:lvlText w:val="•"/>
      <w:lvlJc w:val="left"/>
      <w:pPr>
        <w:tabs>
          <w:tab w:val="num" w:pos="720"/>
        </w:tabs>
        <w:ind w:left="720" w:hanging="360"/>
      </w:pPr>
      <w:rPr>
        <w:rFonts w:ascii="Arial" w:hAnsi="Arial" w:hint="default"/>
      </w:rPr>
    </w:lvl>
    <w:lvl w:ilvl="1" w:tplc="BDC6E454" w:tentative="1">
      <w:start w:val="1"/>
      <w:numFmt w:val="bullet"/>
      <w:lvlText w:val="•"/>
      <w:lvlJc w:val="left"/>
      <w:pPr>
        <w:tabs>
          <w:tab w:val="num" w:pos="1440"/>
        </w:tabs>
        <w:ind w:left="1440" w:hanging="360"/>
      </w:pPr>
      <w:rPr>
        <w:rFonts w:ascii="Arial" w:hAnsi="Arial" w:hint="default"/>
      </w:rPr>
    </w:lvl>
    <w:lvl w:ilvl="2" w:tplc="2A1490CA" w:tentative="1">
      <w:start w:val="1"/>
      <w:numFmt w:val="bullet"/>
      <w:lvlText w:val="•"/>
      <w:lvlJc w:val="left"/>
      <w:pPr>
        <w:tabs>
          <w:tab w:val="num" w:pos="2160"/>
        </w:tabs>
        <w:ind w:left="2160" w:hanging="360"/>
      </w:pPr>
      <w:rPr>
        <w:rFonts w:ascii="Arial" w:hAnsi="Arial" w:hint="default"/>
      </w:rPr>
    </w:lvl>
    <w:lvl w:ilvl="3" w:tplc="40BAA908" w:tentative="1">
      <w:start w:val="1"/>
      <w:numFmt w:val="bullet"/>
      <w:lvlText w:val="•"/>
      <w:lvlJc w:val="left"/>
      <w:pPr>
        <w:tabs>
          <w:tab w:val="num" w:pos="2880"/>
        </w:tabs>
        <w:ind w:left="2880" w:hanging="360"/>
      </w:pPr>
      <w:rPr>
        <w:rFonts w:ascii="Arial" w:hAnsi="Arial" w:hint="default"/>
      </w:rPr>
    </w:lvl>
    <w:lvl w:ilvl="4" w:tplc="0F48C1D8" w:tentative="1">
      <w:start w:val="1"/>
      <w:numFmt w:val="bullet"/>
      <w:lvlText w:val="•"/>
      <w:lvlJc w:val="left"/>
      <w:pPr>
        <w:tabs>
          <w:tab w:val="num" w:pos="3600"/>
        </w:tabs>
        <w:ind w:left="3600" w:hanging="360"/>
      </w:pPr>
      <w:rPr>
        <w:rFonts w:ascii="Arial" w:hAnsi="Arial" w:hint="default"/>
      </w:rPr>
    </w:lvl>
    <w:lvl w:ilvl="5" w:tplc="00864E9A" w:tentative="1">
      <w:start w:val="1"/>
      <w:numFmt w:val="bullet"/>
      <w:lvlText w:val="•"/>
      <w:lvlJc w:val="left"/>
      <w:pPr>
        <w:tabs>
          <w:tab w:val="num" w:pos="4320"/>
        </w:tabs>
        <w:ind w:left="4320" w:hanging="360"/>
      </w:pPr>
      <w:rPr>
        <w:rFonts w:ascii="Arial" w:hAnsi="Arial" w:hint="default"/>
      </w:rPr>
    </w:lvl>
    <w:lvl w:ilvl="6" w:tplc="FF6A181C" w:tentative="1">
      <w:start w:val="1"/>
      <w:numFmt w:val="bullet"/>
      <w:lvlText w:val="•"/>
      <w:lvlJc w:val="left"/>
      <w:pPr>
        <w:tabs>
          <w:tab w:val="num" w:pos="5040"/>
        </w:tabs>
        <w:ind w:left="5040" w:hanging="360"/>
      </w:pPr>
      <w:rPr>
        <w:rFonts w:ascii="Arial" w:hAnsi="Arial" w:hint="default"/>
      </w:rPr>
    </w:lvl>
    <w:lvl w:ilvl="7" w:tplc="58EA8FFE" w:tentative="1">
      <w:start w:val="1"/>
      <w:numFmt w:val="bullet"/>
      <w:lvlText w:val="•"/>
      <w:lvlJc w:val="left"/>
      <w:pPr>
        <w:tabs>
          <w:tab w:val="num" w:pos="5760"/>
        </w:tabs>
        <w:ind w:left="5760" w:hanging="360"/>
      </w:pPr>
      <w:rPr>
        <w:rFonts w:ascii="Arial" w:hAnsi="Arial" w:hint="default"/>
      </w:rPr>
    </w:lvl>
    <w:lvl w:ilvl="8" w:tplc="9F32AE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DA5F9E"/>
    <w:multiLevelType w:val="hybridMultilevel"/>
    <w:tmpl w:val="E3E4504C"/>
    <w:lvl w:ilvl="0" w:tplc="F43683A2">
      <w:start w:val="1"/>
      <w:numFmt w:val="bullet"/>
      <w:lvlText w:val="•"/>
      <w:lvlJc w:val="left"/>
      <w:pPr>
        <w:tabs>
          <w:tab w:val="num" w:pos="720"/>
        </w:tabs>
        <w:ind w:left="720" w:hanging="360"/>
      </w:pPr>
      <w:rPr>
        <w:rFonts w:ascii="Arial" w:hAnsi="Arial" w:hint="default"/>
      </w:rPr>
    </w:lvl>
    <w:lvl w:ilvl="1" w:tplc="4CA602D8" w:tentative="1">
      <w:start w:val="1"/>
      <w:numFmt w:val="bullet"/>
      <w:lvlText w:val="•"/>
      <w:lvlJc w:val="left"/>
      <w:pPr>
        <w:tabs>
          <w:tab w:val="num" w:pos="1440"/>
        </w:tabs>
        <w:ind w:left="1440" w:hanging="360"/>
      </w:pPr>
      <w:rPr>
        <w:rFonts w:ascii="Arial" w:hAnsi="Arial" w:hint="default"/>
      </w:rPr>
    </w:lvl>
    <w:lvl w:ilvl="2" w:tplc="62281778" w:tentative="1">
      <w:start w:val="1"/>
      <w:numFmt w:val="bullet"/>
      <w:lvlText w:val="•"/>
      <w:lvlJc w:val="left"/>
      <w:pPr>
        <w:tabs>
          <w:tab w:val="num" w:pos="2160"/>
        </w:tabs>
        <w:ind w:left="2160" w:hanging="360"/>
      </w:pPr>
      <w:rPr>
        <w:rFonts w:ascii="Arial" w:hAnsi="Arial" w:hint="default"/>
      </w:rPr>
    </w:lvl>
    <w:lvl w:ilvl="3" w:tplc="BEDEEFF6" w:tentative="1">
      <w:start w:val="1"/>
      <w:numFmt w:val="bullet"/>
      <w:lvlText w:val="•"/>
      <w:lvlJc w:val="left"/>
      <w:pPr>
        <w:tabs>
          <w:tab w:val="num" w:pos="2880"/>
        </w:tabs>
        <w:ind w:left="2880" w:hanging="360"/>
      </w:pPr>
      <w:rPr>
        <w:rFonts w:ascii="Arial" w:hAnsi="Arial" w:hint="default"/>
      </w:rPr>
    </w:lvl>
    <w:lvl w:ilvl="4" w:tplc="5FCEC064" w:tentative="1">
      <w:start w:val="1"/>
      <w:numFmt w:val="bullet"/>
      <w:lvlText w:val="•"/>
      <w:lvlJc w:val="left"/>
      <w:pPr>
        <w:tabs>
          <w:tab w:val="num" w:pos="3600"/>
        </w:tabs>
        <w:ind w:left="3600" w:hanging="360"/>
      </w:pPr>
      <w:rPr>
        <w:rFonts w:ascii="Arial" w:hAnsi="Arial" w:hint="default"/>
      </w:rPr>
    </w:lvl>
    <w:lvl w:ilvl="5" w:tplc="371A327E" w:tentative="1">
      <w:start w:val="1"/>
      <w:numFmt w:val="bullet"/>
      <w:lvlText w:val="•"/>
      <w:lvlJc w:val="left"/>
      <w:pPr>
        <w:tabs>
          <w:tab w:val="num" w:pos="4320"/>
        </w:tabs>
        <w:ind w:left="4320" w:hanging="360"/>
      </w:pPr>
      <w:rPr>
        <w:rFonts w:ascii="Arial" w:hAnsi="Arial" w:hint="default"/>
      </w:rPr>
    </w:lvl>
    <w:lvl w:ilvl="6" w:tplc="70B2D9AC" w:tentative="1">
      <w:start w:val="1"/>
      <w:numFmt w:val="bullet"/>
      <w:lvlText w:val="•"/>
      <w:lvlJc w:val="left"/>
      <w:pPr>
        <w:tabs>
          <w:tab w:val="num" w:pos="5040"/>
        </w:tabs>
        <w:ind w:left="5040" w:hanging="360"/>
      </w:pPr>
      <w:rPr>
        <w:rFonts w:ascii="Arial" w:hAnsi="Arial" w:hint="default"/>
      </w:rPr>
    </w:lvl>
    <w:lvl w:ilvl="7" w:tplc="1E841D7E" w:tentative="1">
      <w:start w:val="1"/>
      <w:numFmt w:val="bullet"/>
      <w:lvlText w:val="•"/>
      <w:lvlJc w:val="left"/>
      <w:pPr>
        <w:tabs>
          <w:tab w:val="num" w:pos="5760"/>
        </w:tabs>
        <w:ind w:left="5760" w:hanging="360"/>
      </w:pPr>
      <w:rPr>
        <w:rFonts w:ascii="Arial" w:hAnsi="Arial" w:hint="default"/>
      </w:rPr>
    </w:lvl>
    <w:lvl w:ilvl="8" w:tplc="F2FC69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E12B4C"/>
    <w:multiLevelType w:val="hybridMultilevel"/>
    <w:tmpl w:val="9A9C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367CD"/>
    <w:multiLevelType w:val="multilevel"/>
    <w:tmpl w:val="749884C0"/>
    <w:lvl w:ilvl="0">
      <w:start w:val="1"/>
      <w:numFmt w:val="bullet"/>
      <w:lvlText w:val=""/>
      <w:lvlJc w:val="left"/>
      <w:pPr>
        <w:ind w:left="360" w:hanging="360"/>
      </w:pPr>
      <w:rPr>
        <w:rFonts w:ascii="Wingdings" w:hAnsi="Wingdings" w:hint="default"/>
        <w:color w:val="auto"/>
        <w:sz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77213C3"/>
    <w:multiLevelType w:val="hybridMultilevel"/>
    <w:tmpl w:val="96E203AC"/>
    <w:lvl w:ilvl="0" w:tplc="4E826B8A">
      <w:start w:val="1"/>
      <w:numFmt w:val="bullet"/>
      <w:lvlText w:val="•"/>
      <w:lvlJc w:val="left"/>
      <w:pPr>
        <w:tabs>
          <w:tab w:val="num" w:pos="720"/>
        </w:tabs>
        <w:ind w:left="720" w:hanging="360"/>
      </w:pPr>
      <w:rPr>
        <w:rFonts w:ascii="Arial" w:hAnsi="Arial" w:hint="default"/>
      </w:rPr>
    </w:lvl>
    <w:lvl w:ilvl="1" w:tplc="2EC6E9DA" w:tentative="1">
      <w:start w:val="1"/>
      <w:numFmt w:val="bullet"/>
      <w:lvlText w:val="•"/>
      <w:lvlJc w:val="left"/>
      <w:pPr>
        <w:tabs>
          <w:tab w:val="num" w:pos="1440"/>
        </w:tabs>
        <w:ind w:left="1440" w:hanging="360"/>
      </w:pPr>
      <w:rPr>
        <w:rFonts w:ascii="Arial" w:hAnsi="Arial" w:hint="default"/>
      </w:rPr>
    </w:lvl>
    <w:lvl w:ilvl="2" w:tplc="EBB04074" w:tentative="1">
      <w:start w:val="1"/>
      <w:numFmt w:val="bullet"/>
      <w:lvlText w:val="•"/>
      <w:lvlJc w:val="left"/>
      <w:pPr>
        <w:tabs>
          <w:tab w:val="num" w:pos="2160"/>
        </w:tabs>
        <w:ind w:left="2160" w:hanging="360"/>
      </w:pPr>
      <w:rPr>
        <w:rFonts w:ascii="Arial" w:hAnsi="Arial" w:hint="default"/>
      </w:rPr>
    </w:lvl>
    <w:lvl w:ilvl="3" w:tplc="04569420" w:tentative="1">
      <w:start w:val="1"/>
      <w:numFmt w:val="bullet"/>
      <w:lvlText w:val="•"/>
      <w:lvlJc w:val="left"/>
      <w:pPr>
        <w:tabs>
          <w:tab w:val="num" w:pos="2880"/>
        </w:tabs>
        <w:ind w:left="2880" w:hanging="360"/>
      </w:pPr>
      <w:rPr>
        <w:rFonts w:ascii="Arial" w:hAnsi="Arial" w:hint="default"/>
      </w:rPr>
    </w:lvl>
    <w:lvl w:ilvl="4" w:tplc="0E0C3AC0" w:tentative="1">
      <w:start w:val="1"/>
      <w:numFmt w:val="bullet"/>
      <w:lvlText w:val="•"/>
      <w:lvlJc w:val="left"/>
      <w:pPr>
        <w:tabs>
          <w:tab w:val="num" w:pos="3600"/>
        </w:tabs>
        <w:ind w:left="3600" w:hanging="360"/>
      </w:pPr>
      <w:rPr>
        <w:rFonts w:ascii="Arial" w:hAnsi="Arial" w:hint="default"/>
      </w:rPr>
    </w:lvl>
    <w:lvl w:ilvl="5" w:tplc="6582C206" w:tentative="1">
      <w:start w:val="1"/>
      <w:numFmt w:val="bullet"/>
      <w:lvlText w:val="•"/>
      <w:lvlJc w:val="left"/>
      <w:pPr>
        <w:tabs>
          <w:tab w:val="num" w:pos="4320"/>
        </w:tabs>
        <w:ind w:left="4320" w:hanging="360"/>
      </w:pPr>
      <w:rPr>
        <w:rFonts w:ascii="Arial" w:hAnsi="Arial" w:hint="default"/>
      </w:rPr>
    </w:lvl>
    <w:lvl w:ilvl="6" w:tplc="030ADC0C" w:tentative="1">
      <w:start w:val="1"/>
      <w:numFmt w:val="bullet"/>
      <w:lvlText w:val="•"/>
      <w:lvlJc w:val="left"/>
      <w:pPr>
        <w:tabs>
          <w:tab w:val="num" w:pos="5040"/>
        </w:tabs>
        <w:ind w:left="5040" w:hanging="360"/>
      </w:pPr>
      <w:rPr>
        <w:rFonts w:ascii="Arial" w:hAnsi="Arial" w:hint="default"/>
      </w:rPr>
    </w:lvl>
    <w:lvl w:ilvl="7" w:tplc="3FFAA91A" w:tentative="1">
      <w:start w:val="1"/>
      <w:numFmt w:val="bullet"/>
      <w:lvlText w:val="•"/>
      <w:lvlJc w:val="left"/>
      <w:pPr>
        <w:tabs>
          <w:tab w:val="num" w:pos="5760"/>
        </w:tabs>
        <w:ind w:left="5760" w:hanging="360"/>
      </w:pPr>
      <w:rPr>
        <w:rFonts w:ascii="Arial" w:hAnsi="Arial" w:hint="default"/>
      </w:rPr>
    </w:lvl>
    <w:lvl w:ilvl="8" w:tplc="DB2A92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7B47B3"/>
    <w:multiLevelType w:val="hybridMultilevel"/>
    <w:tmpl w:val="9F68ED9A"/>
    <w:lvl w:ilvl="0" w:tplc="F432E884">
      <w:start w:val="1"/>
      <w:numFmt w:val="bullet"/>
      <w:lvlText w:val="•"/>
      <w:lvlJc w:val="left"/>
      <w:pPr>
        <w:tabs>
          <w:tab w:val="num" w:pos="720"/>
        </w:tabs>
        <w:ind w:left="720" w:hanging="360"/>
      </w:pPr>
      <w:rPr>
        <w:rFonts w:ascii="Arial" w:hAnsi="Arial" w:hint="default"/>
      </w:rPr>
    </w:lvl>
    <w:lvl w:ilvl="1" w:tplc="A4246658" w:tentative="1">
      <w:start w:val="1"/>
      <w:numFmt w:val="bullet"/>
      <w:lvlText w:val="•"/>
      <w:lvlJc w:val="left"/>
      <w:pPr>
        <w:tabs>
          <w:tab w:val="num" w:pos="1440"/>
        </w:tabs>
        <w:ind w:left="1440" w:hanging="360"/>
      </w:pPr>
      <w:rPr>
        <w:rFonts w:ascii="Arial" w:hAnsi="Arial" w:hint="default"/>
      </w:rPr>
    </w:lvl>
    <w:lvl w:ilvl="2" w:tplc="AA947CD6" w:tentative="1">
      <w:start w:val="1"/>
      <w:numFmt w:val="bullet"/>
      <w:lvlText w:val="•"/>
      <w:lvlJc w:val="left"/>
      <w:pPr>
        <w:tabs>
          <w:tab w:val="num" w:pos="2160"/>
        </w:tabs>
        <w:ind w:left="2160" w:hanging="360"/>
      </w:pPr>
      <w:rPr>
        <w:rFonts w:ascii="Arial" w:hAnsi="Arial" w:hint="default"/>
      </w:rPr>
    </w:lvl>
    <w:lvl w:ilvl="3" w:tplc="A17C8850" w:tentative="1">
      <w:start w:val="1"/>
      <w:numFmt w:val="bullet"/>
      <w:lvlText w:val="•"/>
      <w:lvlJc w:val="left"/>
      <w:pPr>
        <w:tabs>
          <w:tab w:val="num" w:pos="2880"/>
        </w:tabs>
        <w:ind w:left="2880" w:hanging="360"/>
      </w:pPr>
      <w:rPr>
        <w:rFonts w:ascii="Arial" w:hAnsi="Arial" w:hint="default"/>
      </w:rPr>
    </w:lvl>
    <w:lvl w:ilvl="4" w:tplc="C96A8E98" w:tentative="1">
      <w:start w:val="1"/>
      <w:numFmt w:val="bullet"/>
      <w:lvlText w:val="•"/>
      <w:lvlJc w:val="left"/>
      <w:pPr>
        <w:tabs>
          <w:tab w:val="num" w:pos="3600"/>
        </w:tabs>
        <w:ind w:left="3600" w:hanging="360"/>
      </w:pPr>
      <w:rPr>
        <w:rFonts w:ascii="Arial" w:hAnsi="Arial" w:hint="default"/>
      </w:rPr>
    </w:lvl>
    <w:lvl w:ilvl="5" w:tplc="F7588260" w:tentative="1">
      <w:start w:val="1"/>
      <w:numFmt w:val="bullet"/>
      <w:lvlText w:val="•"/>
      <w:lvlJc w:val="left"/>
      <w:pPr>
        <w:tabs>
          <w:tab w:val="num" w:pos="4320"/>
        </w:tabs>
        <w:ind w:left="4320" w:hanging="360"/>
      </w:pPr>
      <w:rPr>
        <w:rFonts w:ascii="Arial" w:hAnsi="Arial" w:hint="default"/>
      </w:rPr>
    </w:lvl>
    <w:lvl w:ilvl="6" w:tplc="3CE80FEA" w:tentative="1">
      <w:start w:val="1"/>
      <w:numFmt w:val="bullet"/>
      <w:lvlText w:val="•"/>
      <w:lvlJc w:val="left"/>
      <w:pPr>
        <w:tabs>
          <w:tab w:val="num" w:pos="5040"/>
        </w:tabs>
        <w:ind w:left="5040" w:hanging="360"/>
      </w:pPr>
      <w:rPr>
        <w:rFonts w:ascii="Arial" w:hAnsi="Arial" w:hint="default"/>
      </w:rPr>
    </w:lvl>
    <w:lvl w:ilvl="7" w:tplc="EEE69560" w:tentative="1">
      <w:start w:val="1"/>
      <w:numFmt w:val="bullet"/>
      <w:lvlText w:val="•"/>
      <w:lvlJc w:val="left"/>
      <w:pPr>
        <w:tabs>
          <w:tab w:val="num" w:pos="5760"/>
        </w:tabs>
        <w:ind w:left="5760" w:hanging="360"/>
      </w:pPr>
      <w:rPr>
        <w:rFonts w:ascii="Arial" w:hAnsi="Arial" w:hint="default"/>
      </w:rPr>
    </w:lvl>
    <w:lvl w:ilvl="8" w:tplc="F3D609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5E7998"/>
    <w:multiLevelType w:val="hybridMultilevel"/>
    <w:tmpl w:val="089241BA"/>
    <w:lvl w:ilvl="0" w:tplc="E23A4510">
      <w:start w:val="1"/>
      <w:numFmt w:val="bullet"/>
      <w:lvlText w:val="•"/>
      <w:lvlJc w:val="left"/>
      <w:pPr>
        <w:tabs>
          <w:tab w:val="num" w:pos="720"/>
        </w:tabs>
        <w:ind w:left="720" w:hanging="360"/>
      </w:pPr>
      <w:rPr>
        <w:rFonts w:ascii="Arial" w:hAnsi="Arial" w:hint="default"/>
      </w:rPr>
    </w:lvl>
    <w:lvl w:ilvl="1" w:tplc="D92E606E" w:tentative="1">
      <w:start w:val="1"/>
      <w:numFmt w:val="bullet"/>
      <w:lvlText w:val="•"/>
      <w:lvlJc w:val="left"/>
      <w:pPr>
        <w:tabs>
          <w:tab w:val="num" w:pos="1440"/>
        </w:tabs>
        <w:ind w:left="1440" w:hanging="360"/>
      </w:pPr>
      <w:rPr>
        <w:rFonts w:ascii="Arial" w:hAnsi="Arial" w:hint="default"/>
      </w:rPr>
    </w:lvl>
    <w:lvl w:ilvl="2" w:tplc="D27EED2E" w:tentative="1">
      <w:start w:val="1"/>
      <w:numFmt w:val="bullet"/>
      <w:lvlText w:val="•"/>
      <w:lvlJc w:val="left"/>
      <w:pPr>
        <w:tabs>
          <w:tab w:val="num" w:pos="2160"/>
        </w:tabs>
        <w:ind w:left="2160" w:hanging="360"/>
      </w:pPr>
      <w:rPr>
        <w:rFonts w:ascii="Arial" w:hAnsi="Arial" w:hint="default"/>
      </w:rPr>
    </w:lvl>
    <w:lvl w:ilvl="3" w:tplc="8F8A2042" w:tentative="1">
      <w:start w:val="1"/>
      <w:numFmt w:val="bullet"/>
      <w:lvlText w:val="•"/>
      <w:lvlJc w:val="left"/>
      <w:pPr>
        <w:tabs>
          <w:tab w:val="num" w:pos="2880"/>
        </w:tabs>
        <w:ind w:left="2880" w:hanging="360"/>
      </w:pPr>
      <w:rPr>
        <w:rFonts w:ascii="Arial" w:hAnsi="Arial" w:hint="default"/>
      </w:rPr>
    </w:lvl>
    <w:lvl w:ilvl="4" w:tplc="F82A132E" w:tentative="1">
      <w:start w:val="1"/>
      <w:numFmt w:val="bullet"/>
      <w:lvlText w:val="•"/>
      <w:lvlJc w:val="left"/>
      <w:pPr>
        <w:tabs>
          <w:tab w:val="num" w:pos="3600"/>
        </w:tabs>
        <w:ind w:left="3600" w:hanging="360"/>
      </w:pPr>
      <w:rPr>
        <w:rFonts w:ascii="Arial" w:hAnsi="Arial" w:hint="default"/>
      </w:rPr>
    </w:lvl>
    <w:lvl w:ilvl="5" w:tplc="15F6EB4E" w:tentative="1">
      <w:start w:val="1"/>
      <w:numFmt w:val="bullet"/>
      <w:lvlText w:val="•"/>
      <w:lvlJc w:val="left"/>
      <w:pPr>
        <w:tabs>
          <w:tab w:val="num" w:pos="4320"/>
        </w:tabs>
        <w:ind w:left="4320" w:hanging="360"/>
      </w:pPr>
      <w:rPr>
        <w:rFonts w:ascii="Arial" w:hAnsi="Arial" w:hint="default"/>
      </w:rPr>
    </w:lvl>
    <w:lvl w:ilvl="6" w:tplc="BB5EA0CE" w:tentative="1">
      <w:start w:val="1"/>
      <w:numFmt w:val="bullet"/>
      <w:lvlText w:val="•"/>
      <w:lvlJc w:val="left"/>
      <w:pPr>
        <w:tabs>
          <w:tab w:val="num" w:pos="5040"/>
        </w:tabs>
        <w:ind w:left="5040" w:hanging="360"/>
      </w:pPr>
      <w:rPr>
        <w:rFonts w:ascii="Arial" w:hAnsi="Arial" w:hint="default"/>
      </w:rPr>
    </w:lvl>
    <w:lvl w:ilvl="7" w:tplc="690C7272" w:tentative="1">
      <w:start w:val="1"/>
      <w:numFmt w:val="bullet"/>
      <w:lvlText w:val="•"/>
      <w:lvlJc w:val="left"/>
      <w:pPr>
        <w:tabs>
          <w:tab w:val="num" w:pos="5760"/>
        </w:tabs>
        <w:ind w:left="5760" w:hanging="360"/>
      </w:pPr>
      <w:rPr>
        <w:rFonts w:ascii="Arial" w:hAnsi="Arial" w:hint="default"/>
      </w:rPr>
    </w:lvl>
    <w:lvl w:ilvl="8" w:tplc="FB7EB5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306A2B"/>
    <w:multiLevelType w:val="hybridMultilevel"/>
    <w:tmpl w:val="5E9A8E0A"/>
    <w:lvl w:ilvl="0" w:tplc="A7BA394C">
      <w:start w:val="1"/>
      <w:numFmt w:val="bullet"/>
      <w:lvlText w:val="•"/>
      <w:lvlJc w:val="left"/>
      <w:pPr>
        <w:tabs>
          <w:tab w:val="num" w:pos="720"/>
        </w:tabs>
        <w:ind w:left="720" w:hanging="360"/>
      </w:pPr>
      <w:rPr>
        <w:rFonts w:ascii="Arial" w:hAnsi="Arial" w:hint="default"/>
      </w:rPr>
    </w:lvl>
    <w:lvl w:ilvl="1" w:tplc="793ECEDE" w:tentative="1">
      <w:start w:val="1"/>
      <w:numFmt w:val="bullet"/>
      <w:lvlText w:val="•"/>
      <w:lvlJc w:val="left"/>
      <w:pPr>
        <w:tabs>
          <w:tab w:val="num" w:pos="1440"/>
        </w:tabs>
        <w:ind w:left="1440" w:hanging="360"/>
      </w:pPr>
      <w:rPr>
        <w:rFonts w:ascii="Arial" w:hAnsi="Arial" w:hint="default"/>
      </w:rPr>
    </w:lvl>
    <w:lvl w:ilvl="2" w:tplc="B3763698" w:tentative="1">
      <w:start w:val="1"/>
      <w:numFmt w:val="bullet"/>
      <w:lvlText w:val="•"/>
      <w:lvlJc w:val="left"/>
      <w:pPr>
        <w:tabs>
          <w:tab w:val="num" w:pos="2160"/>
        </w:tabs>
        <w:ind w:left="2160" w:hanging="360"/>
      </w:pPr>
      <w:rPr>
        <w:rFonts w:ascii="Arial" w:hAnsi="Arial" w:hint="default"/>
      </w:rPr>
    </w:lvl>
    <w:lvl w:ilvl="3" w:tplc="D3920C06" w:tentative="1">
      <w:start w:val="1"/>
      <w:numFmt w:val="bullet"/>
      <w:lvlText w:val="•"/>
      <w:lvlJc w:val="left"/>
      <w:pPr>
        <w:tabs>
          <w:tab w:val="num" w:pos="2880"/>
        </w:tabs>
        <w:ind w:left="2880" w:hanging="360"/>
      </w:pPr>
      <w:rPr>
        <w:rFonts w:ascii="Arial" w:hAnsi="Arial" w:hint="default"/>
      </w:rPr>
    </w:lvl>
    <w:lvl w:ilvl="4" w:tplc="8734553E" w:tentative="1">
      <w:start w:val="1"/>
      <w:numFmt w:val="bullet"/>
      <w:lvlText w:val="•"/>
      <w:lvlJc w:val="left"/>
      <w:pPr>
        <w:tabs>
          <w:tab w:val="num" w:pos="3600"/>
        </w:tabs>
        <w:ind w:left="3600" w:hanging="360"/>
      </w:pPr>
      <w:rPr>
        <w:rFonts w:ascii="Arial" w:hAnsi="Arial" w:hint="default"/>
      </w:rPr>
    </w:lvl>
    <w:lvl w:ilvl="5" w:tplc="8CE4699C" w:tentative="1">
      <w:start w:val="1"/>
      <w:numFmt w:val="bullet"/>
      <w:lvlText w:val="•"/>
      <w:lvlJc w:val="left"/>
      <w:pPr>
        <w:tabs>
          <w:tab w:val="num" w:pos="4320"/>
        </w:tabs>
        <w:ind w:left="4320" w:hanging="360"/>
      </w:pPr>
      <w:rPr>
        <w:rFonts w:ascii="Arial" w:hAnsi="Arial" w:hint="default"/>
      </w:rPr>
    </w:lvl>
    <w:lvl w:ilvl="6" w:tplc="0BFE6920" w:tentative="1">
      <w:start w:val="1"/>
      <w:numFmt w:val="bullet"/>
      <w:lvlText w:val="•"/>
      <w:lvlJc w:val="left"/>
      <w:pPr>
        <w:tabs>
          <w:tab w:val="num" w:pos="5040"/>
        </w:tabs>
        <w:ind w:left="5040" w:hanging="360"/>
      </w:pPr>
      <w:rPr>
        <w:rFonts w:ascii="Arial" w:hAnsi="Arial" w:hint="default"/>
      </w:rPr>
    </w:lvl>
    <w:lvl w:ilvl="7" w:tplc="7668F9B8" w:tentative="1">
      <w:start w:val="1"/>
      <w:numFmt w:val="bullet"/>
      <w:lvlText w:val="•"/>
      <w:lvlJc w:val="left"/>
      <w:pPr>
        <w:tabs>
          <w:tab w:val="num" w:pos="5760"/>
        </w:tabs>
        <w:ind w:left="5760" w:hanging="360"/>
      </w:pPr>
      <w:rPr>
        <w:rFonts w:ascii="Arial" w:hAnsi="Arial" w:hint="default"/>
      </w:rPr>
    </w:lvl>
    <w:lvl w:ilvl="8" w:tplc="CEFAF8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C571A0"/>
    <w:multiLevelType w:val="multilevel"/>
    <w:tmpl w:val="F61423D8"/>
    <w:lvl w:ilvl="0">
      <w:start w:val="1"/>
      <w:numFmt w:val="bullet"/>
      <w:lvlText w:val=""/>
      <w:lvlJc w:val="left"/>
      <w:pPr>
        <w:ind w:left="720" w:hanging="360"/>
      </w:pPr>
      <w:rPr>
        <w:rFonts w:ascii="Wingdings" w:hAnsi="Wingdings" w:hint="default"/>
        <w:color w:val="F8452B" w:themeColor="accent5"/>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5904F7"/>
    <w:multiLevelType w:val="hybridMultilevel"/>
    <w:tmpl w:val="49EA05C8"/>
    <w:lvl w:ilvl="0" w:tplc="1D3C021E">
      <w:start w:val="1"/>
      <w:numFmt w:val="bullet"/>
      <w:lvlText w:val="•"/>
      <w:lvlJc w:val="left"/>
      <w:pPr>
        <w:tabs>
          <w:tab w:val="num" w:pos="720"/>
        </w:tabs>
        <w:ind w:left="720" w:hanging="360"/>
      </w:pPr>
      <w:rPr>
        <w:rFonts w:ascii="Arial" w:hAnsi="Arial" w:hint="default"/>
      </w:rPr>
    </w:lvl>
    <w:lvl w:ilvl="1" w:tplc="A89025FA" w:tentative="1">
      <w:start w:val="1"/>
      <w:numFmt w:val="bullet"/>
      <w:lvlText w:val="•"/>
      <w:lvlJc w:val="left"/>
      <w:pPr>
        <w:tabs>
          <w:tab w:val="num" w:pos="1440"/>
        </w:tabs>
        <w:ind w:left="1440" w:hanging="360"/>
      </w:pPr>
      <w:rPr>
        <w:rFonts w:ascii="Arial" w:hAnsi="Arial" w:hint="default"/>
      </w:rPr>
    </w:lvl>
    <w:lvl w:ilvl="2" w:tplc="5F1890C6" w:tentative="1">
      <w:start w:val="1"/>
      <w:numFmt w:val="bullet"/>
      <w:lvlText w:val="•"/>
      <w:lvlJc w:val="left"/>
      <w:pPr>
        <w:tabs>
          <w:tab w:val="num" w:pos="2160"/>
        </w:tabs>
        <w:ind w:left="2160" w:hanging="360"/>
      </w:pPr>
      <w:rPr>
        <w:rFonts w:ascii="Arial" w:hAnsi="Arial" w:hint="default"/>
      </w:rPr>
    </w:lvl>
    <w:lvl w:ilvl="3" w:tplc="70D64E82" w:tentative="1">
      <w:start w:val="1"/>
      <w:numFmt w:val="bullet"/>
      <w:lvlText w:val="•"/>
      <w:lvlJc w:val="left"/>
      <w:pPr>
        <w:tabs>
          <w:tab w:val="num" w:pos="2880"/>
        </w:tabs>
        <w:ind w:left="2880" w:hanging="360"/>
      </w:pPr>
      <w:rPr>
        <w:rFonts w:ascii="Arial" w:hAnsi="Arial" w:hint="default"/>
      </w:rPr>
    </w:lvl>
    <w:lvl w:ilvl="4" w:tplc="54F4A300" w:tentative="1">
      <w:start w:val="1"/>
      <w:numFmt w:val="bullet"/>
      <w:lvlText w:val="•"/>
      <w:lvlJc w:val="left"/>
      <w:pPr>
        <w:tabs>
          <w:tab w:val="num" w:pos="3600"/>
        </w:tabs>
        <w:ind w:left="3600" w:hanging="360"/>
      </w:pPr>
      <w:rPr>
        <w:rFonts w:ascii="Arial" w:hAnsi="Arial" w:hint="default"/>
      </w:rPr>
    </w:lvl>
    <w:lvl w:ilvl="5" w:tplc="E12A85EC" w:tentative="1">
      <w:start w:val="1"/>
      <w:numFmt w:val="bullet"/>
      <w:lvlText w:val="•"/>
      <w:lvlJc w:val="left"/>
      <w:pPr>
        <w:tabs>
          <w:tab w:val="num" w:pos="4320"/>
        </w:tabs>
        <w:ind w:left="4320" w:hanging="360"/>
      </w:pPr>
      <w:rPr>
        <w:rFonts w:ascii="Arial" w:hAnsi="Arial" w:hint="default"/>
      </w:rPr>
    </w:lvl>
    <w:lvl w:ilvl="6" w:tplc="1DBAC270" w:tentative="1">
      <w:start w:val="1"/>
      <w:numFmt w:val="bullet"/>
      <w:lvlText w:val="•"/>
      <w:lvlJc w:val="left"/>
      <w:pPr>
        <w:tabs>
          <w:tab w:val="num" w:pos="5040"/>
        </w:tabs>
        <w:ind w:left="5040" w:hanging="360"/>
      </w:pPr>
      <w:rPr>
        <w:rFonts w:ascii="Arial" w:hAnsi="Arial" w:hint="default"/>
      </w:rPr>
    </w:lvl>
    <w:lvl w:ilvl="7" w:tplc="BACA5244" w:tentative="1">
      <w:start w:val="1"/>
      <w:numFmt w:val="bullet"/>
      <w:lvlText w:val="•"/>
      <w:lvlJc w:val="left"/>
      <w:pPr>
        <w:tabs>
          <w:tab w:val="num" w:pos="5760"/>
        </w:tabs>
        <w:ind w:left="5760" w:hanging="360"/>
      </w:pPr>
      <w:rPr>
        <w:rFonts w:ascii="Arial" w:hAnsi="Arial" w:hint="default"/>
      </w:rPr>
    </w:lvl>
    <w:lvl w:ilvl="8" w:tplc="4C34C0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B1500C"/>
    <w:multiLevelType w:val="hybridMultilevel"/>
    <w:tmpl w:val="54EE99D8"/>
    <w:lvl w:ilvl="0" w:tplc="83D403A4">
      <w:start w:val="1"/>
      <w:numFmt w:val="bullet"/>
      <w:lvlText w:val=""/>
      <w:lvlJc w:val="left"/>
      <w:pPr>
        <w:ind w:left="36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F319A"/>
    <w:multiLevelType w:val="hybridMultilevel"/>
    <w:tmpl w:val="612E81B8"/>
    <w:lvl w:ilvl="0" w:tplc="3CCE3B04">
      <w:start w:val="1"/>
      <w:numFmt w:val="bullet"/>
      <w:lvlText w:val=""/>
      <w:lvlJc w:val="left"/>
      <w:pPr>
        <w:ind w:left="720" w:hanging="360"/>
      </w:pPr>
      <w:rPr>
        <w:rFonts w:ascii="Wingdings" w:hAnsi="Wingdings" w:hint="default"/>
        <w:color w:val="F8452B" w:themeColor="accent5"/>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44E27"/>
    <w:multiLevelType w:val="hybridMultilevel"/>
    <w:tmpl w:val="F61423D8"/>
    <w:lvl w:ilvl="0" w:tplc="84B215D6">
      <w:start w:val="1"/>
      <w:numFmt w:val="bullet"/>
      <w:lvlText w:val=""/>
      <w:lvlJc w:val="left"/>
      <w:pPr>
        <w:ind w:left="720" w:hanging="360"/>
      </w:pPr>
      <w:rPr>
        <w:rFonts w:ascii="Wingdings" w:hAnsi="Wingdings" w:hint="default"/>
        <w:color w:val="F8452B" w:themeColor="accent5"/>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563FB"/>
    <w:multiLevelType w:val="hybridMultilevel"/>
    <w:tmpl w:val="B0DA24A2"/>
    <w:lvl w:ilvl="0" w:tplc="A38E14C2">
      <w:start w:val="1"/>
      <w:numFmt w:val="bullet"/>
      <w:lvlText w:val="•"/>
      <w:lvlJc w:val="left"/>
      <w:pPr>
        <w:tabs>
          <w:tab w:val="num" w:pos="720"/>
        </w:tabs>
        <w:ind w:left="720" w:hanging="360"/>
      </w:pPr>
      <w:rPr>
        <w:rFonts w:ascii="Arial" w:hAnsi="Arial" w:hint="default"/>
      </w:rPr>
    </w:lvl>
    <w:lvl w:ilvl="1" w:tplc="C4B83934" w:tentative="1">
      <w:start w:val="1"/>
      <w:numFmt w:val="bullet"/>
      <w:lvlText w:val="•"/>
      <w:lvlJc w:val="left"/>
      <w:pPr>
        <w:tabs>
          <w:tab w:val="num" w:pos="1440"/>
        </w:tabs>
        <w:ind w:left="1440" w:hanging="360"/>
      </w:pPr>
      <w:rPr>
        <w:rFonts w:ascii="Arial" w:hAnsi="Arial" w:hint="default"/>
      </w:rPr>
    </w:lvl>
    <w:lvl w:ilvl="2" w:tplc="F97EEC30" w:tentative="1">
      <w:start w:val="1"/>
      <w:numFmt w:val="bullet"/>
      <w:lvlText w:val="•"/>
      <w:lvlJc w:val="left"/>
      <w:pPr>
        <w:tabs>
          <w:tab w:val="num" w:pos="2160"/>
        </w:tabs>
        <w:ind w:left="2160" w:hanging="360"/>
      </w:pPr>
      <w:rPr>
        <w:rFonts w:ascii="Arial" w:hAnsi="Arial" w:hint="default"/>
      </w:rPr>
    </w:lvl>
    <w:lvl w:ilvl="3" w:tplc="82FC72CC" w:tentative="1">
      <w:start w:val="1"/>
      <w:numFmt w:val="bullet"/>
      <w:lvlText w:val="•"/>
      <w:lvlJc w:val="left"/>
      <w:pPr>
        <w:tabs>
          <w:tab w:val="num" w:pos="2880"/>
        </w:tabs>
        <w:ind w:left="2880" w:hanging="360"/>
      </w:pPr>
      <w:rPr>
        <w:rFonts w:ascii="Arial" w:hAnsi="Arial" w:hint="default"/>
      </w:rPr>
    </w:lvl>
    <w:lvl w:ilvl="4" w:tplc="6882ACD2" w:tentative="1">
      <w:start w:val="1"/>
      <w:numFmt w:val="bullet"/>
      <w:lvlText w:val="•"/>
      <w:lvlJc w:val="left"/>
      <w:pPr>
        <w:tabs>
          <w:tab w:val="num" w:pos="3600"/>
        </w:tabs>
        <w:ind w:left="3600" w:hanging="360"/>
      </w:pPr>
      <w:rPr>
        <w:rFonts w:ascii="Arial" w:hAnsi="Arial" w:hint="default"/>
      </w:rPr>
    </w:lvl>
    <w:lvl w:ilvl="5" w:tplc="705AC2FC" w:tentative="1">
      <w:start w:val="1"/>
      <w:numFmt w:val="bullet"/>
      <w:lvlText w:val="•"/>
      <w:lvlJc w:val="left"/>
      <w:pPr>
        <w:tabs>
          <w:tab w:val="num" w:pos="4320"/>
        </w:tabs>
        <w:ind w:left="4320" w:hanging="360"/>
      </w:pPr>
      <w:rPr>
        <w:rFonts w:ascii="Arial" w:hAnsi="Arial" w:hint="default"/>
      </w:rPr>
    </w:lvl>
    <w:lvl w:ilvl="6" w:tplc="C31EF528" w:tentative="1">
      <w:start w:val="1"/>
      <w:numFmt w:val="bullet"/>
      <w:lvlText w:val="•"/>
      <w:lvlJc w:val="left"/>
      <w:pPr>
        <w:tabs>
          <w:tab w:val="num" w:pos="5040"/>
        </w:tabs>
        <w:ind w:left="5040" w:hanging="360"/>
      </w:pPr>
      <w:rPr>
        <w:rFonts w:ascii="Arial" w:hAnsi="Arial" w:hint="default"/>
      </w:rPr>
    </w:lvl>
    <w:lvl w:ilvl="7" w:tplc="8606FCB6" w:tentative="1">
      <w:start w:val="1"/>
      <w:numFmt w:val="bullet"/>
      <w:lvlText w:val="•"/>
      <w:lvlJc w:val="left"/>
      <w:pPr>
        <w:tabs>
          <w:tab w:val="num" w:pos="5760"/>
        </w:tabs>
        <w:ind w:left="5760" w:hanging="360"/>
      </w:pPr>
      <w:rPr>
        <w:rFonts w:ascii="Arial" w:hAnsi="Arial" w:hint="default"/>
      </w:rPr>
    </w:lvl>
    <w:lvl w:ilvl="8" w:tplc="70ACD0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C9505B"/>
    <w:multiLevelType w:val="multilevel"/>
    <w:tmpl w:val="612E81B8"/>
    <w:lvl w:ilvl="0">
      <w:start w:val="1"/>
      <w:numFmt w:val="bullet"/>
      <w:lvlText w:val=""/>
      <w:lvlJc w:val="left"/>
      <w:pPr>
        <w:ind w:left="720" w:hanging="360"/>
      </w:pPr>
      <w:rPr>
        <w:rFonts w:ascii="Wingdings" w:hAnsi="Wingdings" w:hint="default"/>
        <w:color w:val="F8452B" w:themeColor="accent5"/>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F03B5C"/>
    <w:multiLevelType w:val="hybridMultilevel"/>
    <w:tmpl w:val="D966A6F0"/>
    <w:lvl w:ilvl="0" w:tplc="D35858B4">
      <w:start w:val="1"/>
      <w:numFmt w:val="bullet"/>
      <w:lvlText w:val="•"/>
      <w:lvlJc w:val="left"/>
      <w:pPr>
        <w:tabs>
          <w:tab w:val="num" w:pos="720"/>
        </w:tabs>
        <w:ind w:left="720" w:hanging="360"/>
      </w:pPr>
      <w:rPr>
        <w:rFonts w:ascii="Arial" w:hAnsi="Arial" w:hint="default"/>
      </w:rPr>
    </w:lvl>
    <w:lvl w:ilvl="1" w:tplc="5E962DE2" w:tentative="1">
      <w:start w:val="1"/>
      <w:numFmt w:val="bullet"/>
      <w:lvlText w:val="•"/>
      <w:lvlJc w:val="left"/>
      <w:pPr>
        <w:tabs>
          <w:tab w:val="num" w:pos="1440"/>
        </w:tabs>
        <w:ind w:left="1440" w:hanging="360"/>
      </w:pPr>
      <w:rPr>
        <w:rFonts w:ascii="Arial" w:hAnsi="Arial" w:hint="default"/>
      </w:rPr>
    </w:lvl>
    <w:lvl w:ilvl="2" w:tplc="7B08486C" w:tentative="1">
      <w:start w:val="1"/>
      <w:numFmt w:val="bullet"/>
      <w:lvlText w:val="•"/>
      <w:lvlJc w:val="left"/>
      <w:pPr>
        <w:tabs>
          <w:tab w:val="num" w:pos="2160"/>
        </w:tabs>
        <w:ind w:left="2160" w:hanging="360"/>
      </w:pPr>
      <w:rPr>
        <w:rFonts w:ascii="Arial" w:hAnsi="Arial" w:hint="default"/>
      </w:rPr>
    </w:lvl>
    <w:lvl w:ilvl="3" w:tplc="B49C6336" w:tentative="1">
      <w:start w:val="1"/>
      <w:numFmt w:val="bullet"/>
      <w:lvlText w:val="•"/>
      <w:lvlJc w:val="left"/>
      <w:pPr>
        <w:tabs>
          <w:tab w:val="num" w:pos="2880"/>
        </w:tabs>
        <w:ind w:left="2880" w:hanging="360"/>
      </w:pPr>
      <w:rPr>
        <w:rFonts w:ascii="Arial" w:hAnsi="Arial" w:hint="default"/>
      </w:rPr>
    </w:lvl>
    <w:lvl w:ilvl="4" w:tplc="6616E6EA" w:tentative="1">
      <w:start w:val="1"/>
      <w:numFmt w:val="bullet"/>
      <w:lvlText w:val="•"/>
      <w:lvlJc w:val="left"/>
      <w:pPr>
        <w:tabs>
          <w:tab w:val="num" w:pos="3600"/>
        </w:tabs>
        <w:ind w:left="3600" w:hanging="360"/>
      </w:pPr>
      <w:rPr>
        <w:rFonts w:ascii="Arial" w:hAnsi="Arial" w:hint="default"/>
      </w:rPr>
    </w:lvl>
    <w:lvl w:ilvl="5" w:tplc="431A87D6" w:tentative="1">
      <w:start w:val="1"/>
      <w:numFmt w:val="bullet"/>
      <w:lvlText w:val="•"/>
      <w:lvlJc w:val="left"/>
      <w:pPr>
        <w:tabs>
          <w:tab w:val="num" w:pos="4320"/>
        </w:tabs>
        <w:ind w:left="4320" w:hanging="360"/>
      </w:pPr>
      <w:rPr>
        <w:rFonts w:ascii="Arial" w:hAnsi="Arial" w:hint="default"/>
      </w:rPr>
    </w:lvl>
    <w:lvl w:ilvl="6" w:tplc="A6EE858E" w:tentative="1">
      <w:start w:val="1"/>
      <w:numFmt w:val="bullet"/>
      <w:lvlText w:val="•"/>
      <w:lvlJc w:val="left"/>
      <w:pPr>
        <w:tabs>
          <w:tab w:val="num" w:pos="5040"/>
        </w:tabs>
        <w:ind w:left="5040" w:hanging="360"/>
      </w:pPr>
      <w:rPr>
        <w:rFonts w:ascii="Arial" w:hAnsi="Arial" w:hint="default"/>
      </w:rPr>
    </w:lvl>
    <w:lvl w:ilvl="7" w:tplc="26665B1C" w:tentative="1">
      <w:start w:val="1"/>
      <w:numFmt w:val="bullet"/>
      <w:lvlText w:val="•"/>
      <w:lvlJc w:val="left"/>
      <w:pPr>
        <w:tabs>
          <w:tab w:val="num" w:pos="5760"/>
        </w:tabs>
        <w:ind w:left="5760" w:hanging="360"/>
      </w:pPr>
      <w:rPr>
        <w:rFonts w:ascii="Arial" w:hAnsi="Arial" w:hint="default"/>
      </w:rPr>
    </w:lvl>
    <w:lvl w:ilvl="8" w:tplc="AB0440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62626A"/>
    <w:multiLevelType w:val="hybridMultilevel"/>
    <w:tmpl w:val="6FC0A0CA"/>
    <w:lvl w:ilvl="0" w:tplc="83D403A4">
      <w:start w:val="1"/>
      <w:numFmt w:val="bullet"/>
      <w:lvlText w:val=""/>
      <w:lvlJc w:val="left"/>
      <w:pPr>
        <w:ind w:left="36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D759B"/>
    <w:multiLevelType w:val="hybridMultilevel"/>
    <w:tmpl w:val="F81CD1AE"/>
    <w:lvl w:ilvl="0" w:tplc="7D6E4C52">
      <w:start w:val="1"/>
      <w:numFmt w:val="bullet"/>
      <w:lvlText w:val="•"/>
      <w:lvlJc w:val="left"/>
      <w:pPr>
        <w:tabs>
          <w:tab w:val="num" w:pos="720"/>
        </w:tabs>
        <w:ind w:left="720" w:hanging="360"/>
      </w:pPr>
      <w:rPr>
        <w:rFonts w:ascii="Arial" w:hAnsi="Arial" w:hint="default"/>
      </w:rPr>
    </w:lvl>
    <w:lvl w:ilvl="1" w:tplc="56EAAC32" w:tentative="1">
      <w:start w:val="1"/>
      <w:numFmt w:val="bullet"/>
      <w:lvlText w:val="•"/>
      <w:lvlJc w:val="left"/>
      <w:pPr>
        <w:tabs>
          <w:tab w:val="num" w:pos="1440"/>
        </w:tabs>
        <w:ind w:left="1440" w:hanging="360"/>
      </w:pPr>
      <w:rPr>
        <w:rFonts w:ascii="Arial" w:hAnsi="Arial" w:hint="default"/>
      </w:rPr>
    </w:lvl>
    <w:lvl w:ilvl="2" w:tplc="AA284A58" w:tentative="1">
      <w:start w:val="1"/>
      <w:numFmt w:val="bullet"/>
      <w:lvlText w:val="•"/>
      <w:lvlJc w:val="left"/>
      <w:pPr>
        <w:tabs>
          <w:tab w:val="num" w:pos="2160"/>
        </w:tabs>
        <w:ind w:left="2160" w:hanging="360"/>
      </w:pPr>
      <w:rPr>
        <w:rFonts w:ascii="Arial" w:hAnsi="Arial" w:hint="default"/>
      </w:rPr>
    </w:lvl>
    <w:lvl w:ilvl="3" w:tplc="A8044DAA" w:tentative="1">
      <w:start w:val="1"/>
      <w:numFmt w:val="bullet"/>
      <w:lvlText w:val="•"/>
      <w:lvlJc w:val="left"/>
      <w:pPr>
        <w:tabs>
          <w:tab w:val="num" w:pos="2880"/>
        </w:tabs>
        <w:ind w:left="2880" w:hanging="360"/>
      </w:pPr>
      <w:rPr>
        <w:rFonts w:ascii="Arial" w:hAnsi="Arial" w:hint="default"/>
      </w:rPr>
    </w:lvl>
    <w:lvl w:ilvl="4" w:tplc="0952FC2C" w:tentative="1">
      <w:start w:val="1"/>
      <w:numFmt w:val="bullet"/>
      <w:lvlText w:val="•"/>
      <w:lvlJc w:val="left"/>
      <w:pPr>
        <w:tabs>
          <w:tab w:val="num" w:pos="3600"/>
        </w:tabs>
        <w:ind w:left="3600" w:hanging="360"/>
      </w:pPr>
      <w:rPr>
        <w:rFonts w:ascii="Arial" w:hAnsi="Arial" w:hint="default"/>
      </w:rPr>
    </w:lvl>
    <w:lvl w:ilvl="5" w:tplc="CD8AD022" w:tentative="1">
      <w:start w:val="1"/>
      <w:numFmt w:val="bullet"/>
      <w:lvlText w:val="•"/>
      <w:lvlJc w:val="left"/>
      <w:pPr>
        <w:tabs>
          <w:tab w:val="num" w:pos="4320"/>
        </w:tabs>
        <w:ind w:left="4320" w:hanging="360"/>
      </w:pPr>
      <w:rPr>
        <w:rFonts w:ascii="Arial" w:hAnsi="Arial" w:hint="default"/>
      </w:rPr>
    </w:lvl>
    <w:lvl w:ilvl="6" w:tplc="2CAC3CE0" w:tentative="1">
      <w:start w:val="1"/>
      <w:numFmt w:val="bullet"/>
      <w:lvlText w:val="•"/>
      <w:lvlJc w:val="left"/>
      <w:pPr>
        <w:tabs>
          <w:tab w:val="num" w:pos="5040"/>
        </w:tabs>
        <w:ind w:left="5040" w:hanging="360"/>
      </w:pPr>
      <w:rPr>
        <w:rFonts w:ascii="Arial" w:hAnsi="Arial" w:hint="default"/>
      </w:rPr>
    </w:lvl>
    <w:lvl w:ilvl="7" w:tplc="A97458CA" w:tentative="1">
      <w:start w:val="1"/>
      <w:numFmt w:val="bullet"/>
      <w:lvlText w:val="•"/>
      <w:lvlJc w:val="left"/>
      <w:pPr>
        <w:tabs>
          <w:tab w:val="num" w:pos="5760"/>
        </w:tabs>
        <w:ind w:left="5760" w:hanging="360"/>
      </w:pPr>
      <w:rPr>
        <w:rFonts w:ascii="Arial" w:hAnsi="Arial" w:hint="default"/>
      </w:rPr>
    </w:lvl>
    <w:lvl w:ilvl="8" w:tplc="BCA23C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36207A"/>
    <w:multiLevelType w:val="hybridMultilevel"/>
    <w:tmpl w:val="5254EEC8"/>
    <w:lvl w:ilvl="0" w:tplc="FB0A798A">
      <w:start w:val="1"/>
      <w:numFmt w:val="bullet"/>
      <w:lvlText w:val="•"/>
      <w:lvlJc w:val="left"/>
      <w:pPr>
        <w:tabs>
          <w:tab w:val="num" w:pos="720"/>
        </w:tabs>
        <w:ind w:left="720" w:hanging="360"/>
      </w:pPr>
      <w:rPr>
        <w:rFonts w:ascii="Arial" w:hAnsi="Arial" w:hint="default"/>
      </w:rPr>
    </w:lvl>
    <w:lvl w:ilvl="1" w:tplc="0910F46C" w:tentative="1">
      <w:start w:val="1"/>
      <w:numFmt w:val="bullet"/>
      <w:lvlText w:val="•"/>
      <w:lvlJc w:val="left"/>
      <w:pPr>
        <w:tabs>
          <w:tab w:val="num" w:pos="1440"/>
        </w:tabs>
        <w:ind w:left="1440" w:hanging="360"/>
      </w:pPr>
      <w:rPr>
        <w:rFonts w:ascii="Arial" w:hAnsi="Arial" w:hint="default"/>
      </w:rPr>
    </w:lvl>
    <w:lvl w:ilvl="2" w:tplc="999A4CEA" w:tentative="1">
      <w:start w:val="1"/>
      <w:numFmt w:val="bullet"/>
      <w:lvlText w:val="•"/>
      <w:lvlJc w:val="left"/>
      <w:pPr>
        <w:tabs>
          <w:tab w:val="num" w:pos="2160"/>
        </w:tabs>
        <w:ind w:left="2160" w:hanging="360"/>
      </w:pPr>
      <w:rPr>
        <w:rFonts w:ascii="Arial" w:hAnsi="Arial" w:hint="default"/>
      </w:rPr>
    </w:lvl>
    <w:lvl w:ilvl="3" w:tplc="29145CDA" w:tentative="1">
      <w:start w:val="1"/>
      <w:numFmt w:val="bullet"/>
      <w:lvlText w:val="•"/>
      <w:lvlJc w:val="left"/>
      <w:pPr>
        <w:tabs>
          <w:tab w:val="num" w:pos="2880"/>
        </w:tabs>
        <w:ind w:left="2880" w:hanging="360"/>
      </w:pPr>
      <w:rPr>
        <w:rFonts w:ascii="Arial" w:hAnsi="Arial" w:hint="default"/>
      </w:rPr>
    </w:lvl>
    <w:lvl w:ilvl="4" w:tplc="AB824530" w:tentative="1">
      <w:start w:val="1"/>
      <w:numFmt w:val="bullet"/>
      <w:lvlText w:val="•"/>
      <w:lvlJc w:val="left"/>
      <w:pPr>
        <w:tabs>
          <w:tab w:val="num" w:pos="3600"/>
        </w:tabs>
        <w:ind w:left="3600" w:hanging="360"/>
      </w:pPr>
      <w:rPr>
        <w:rFonts w:ascii="Arial" w:hAnsi="Arial" w:hint="default"/>
      </w:rPr>
    </w:lvl>
    <w:lvl w:ilvl="5" w:tplc="CB8087FE" w:tentative="1">
      <w:start w:val="1"/>
      <w:numFmt w:val="bullet"/>
      <w:lvlText w:val="•"/>
      <w:lvlJc w:val="left"/>
      <w:pPr>
        <w:tabs>
          <w:tab w:val="num" w:pos="4320"/>
        </w:tabs>
        <w:ind w:left="4320" w:hanging="360"/>
      </w:pPr>
      <w:rPr>
        <w:rFonts w:ascii="Arial" w:hAnsi="Arial" w:hint="default"/>
      </w:rPr>
    </w:lvl>
    <w:lvl w:ilvl="6" w:tplc="821AB3AA" w:tentative="1">
      <w:start w:val="1"/>
      <w:numFmt w:val="bullet"/>
      <w:lvlText w:val="•"/>
      <w:lvlJc w:val="left"/>
      <w:pPr>
        <w:tabs>
          <w:tab w:val="num" w:pos="5040"/>
        </w:tabs>
        <w:ind w:left="5040" w:hanging="360"/>
      </w:pPr>
      <w:rPr>
        <w:rFonts w:ascii="Arial" w:hAnsi="Arial" w:hint="default"/>
      </w:rPr>
    </w:lvl>
    <w:lvl w:ilvl="7" w:tplc="F7203796" w:tentative="1">
      <w:start w:val="1"/>
      <w:numFmt w:val="bullet"/>
      <w:lvlText w:val="•"/>
      <w:lvlJc w:val="left"/>
      <w:pPr>
        <w:tabs>
          <w:tab w:val="num" w:pos="5760"/>
        </w:tabs>
        <w:ind w:left="5760" w:hanging="360"/>
      </w:pPr>
      <w:rPr>
        <w:rFonts w:ascii="Arial" w:hAnsi="Arial" w:hint="default"/>
      </w:rPr>
    </w:lvl>
    <w:lvl w:ilvl="8" w:tplc="F370A5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7540C6"/>
    <w:multiLevelType w:val="hybridMultilevel"/>
    <w:tmpl w:val="749884C0"/>
    <w:lvl w:ilvl="0" w:tplc="24505B44">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8B7196"/>
    <w:multiLevelType w:val="hybridMultilevel"/>
    <w:tmpl w:val="A644094E"/>
    <w:lvl w:ilvl="0" w:tplc="5620A278">
      <w:start w:val="1"/>
      <w:numFmt w:val="bullet"/>
      <w:lvlText w:val="•"/>
      <w:lvlJc w:val="left"/>
      <w:pPr>
        <w:tabs>
          <w:tab w:val="num" w:pos="720"/>
        </w:tabs>
        <w:ind w:left="720" w:hanging="360"/>
      </w:pPr>
      <w:rPr>
        <w:rFonts w:ascii="Arial" w:hAnsi="Arial" w:hint="default"/>
      </w:rPr>
    </w:lvl>
    <w:lvl w:ilvl="1" w:tplc="661467CA" w:tentative="1">
      <w:start w:val="1"/>
      <w:numFmt w:val="bullet"/>
      <w:lvlText w:val="•"/>
      <w:lvlJc w:val="left"/>
      <w:pPr>
        <w:tabs>
          <w:tab w:val="num" w:pos="1440"/>
        </w:tabs>
        <w:ind w:left="1440" w:hanging="360"/>
      </w:pPr>
      <w:rPr>
        <w:rFonts w:ascii="Arial" w:hAnsi="Arial" w:hint="default"/>
      </w:rPr>
    </w:lvl>
    <w:lvl w:ilvl="2" w:tplc="3D123DBE" w:tentative="1">
      <w:start w:val="1"/>
      <w:numFmt w:val="bullet"/>
      <w:lvlText w:val="•"/>
      <w:lvlJc w:val="left"/>
      <w:pPr>
        <w:tabs>
          <w:tab w:val="num" w:pos="2160"/>
        </w:tabs>
        <w:ind w:left="2160" w:hanging="360"/>
      </w:pPr>
      <w:rPr>
        <w:rFonts w:ascii="Arial" w:hAnsi="Arial" w:hint="default"/>
      </w:rPr>
    </w:lvl>
    <w:lvl w:ilvl="3" w:tplc="0186DC8E" w:tentative="1">
      <w:start w:val="1"/>
      <w:numFmt w:val="bullet"/>
      <w:lvlText w:val="•"/>
      <w:lvlJc w:val="left"/>
      <w:pPr>
        <w:tabs>
          <w:tab w:val="num" w:pos="2880"/>
        </w:tabs>
        <w:ind w:left="2880" w:hanging="360"/>
      </w:pPr>
      <w:rPr>
        <w:rFonts w:ascii="Arial" w:hAnsi="Arial" w:hint="default"/>
      </w:rPr>
    </w:lvl>
    <w:lvl w:ilvl="4" w:tplc="C9B002FA" w:tentative="1">
      <w:start w:val="1"/>
      <w:numFmt w:val="bullet"/>
      <w:lvlText w:val="•"/>
      <w:lvlJc w:val="left"/>
      <w:pPr>
        <w:tabs>
          <w:tab w:val="num" w:pos="3600"/>
        </w:tabs>
        <w:ind w:left="3600" w:hanging="360"/>
      </w:pPr>
      <w:rPr>
        <w:rFonts w:ascii="Arial" w:hAnsi="Arial" w:hint="default"/>
      </w:rPr>
    </w:lvl>
    <w:lvl w:ilvl="5" w:tplc="AD10B970" w:tentative="1">
      <w:start w:val="1"/>
      <w:numFmt w:val="bullet"/>
      <w:lvlText w:val="•"/>
      <w:lvlJc w:val="left"/>
      <w:pPr>
        <w:tabs>
          <w:tab w:val="num" w:pos="4320"/>
        </w:tabs>
        <w:ind w:left="4320" w:hanging="360"/>
      </w:pPr>
      <w:rPr>
        <w:rFonts w:ascii="Arial" w:hAnsi="Arial" w:hint="default"/>
      </w:rPr>
    </w:lvl>
    <w:lvl w:ilvl="6" w:tplc="90A46F22" w:tentative="1">
      <w:start w:val="1"/>
      <w:numFmt w:val="bullet"/>
      <w:lvlText w:val="•"/>
      <w:lvlJc w:val="left"/>
      <w:pPr>
        <w:tabs>
          <w:tab w:val="num" w:pos="5040"/>
        </w:tabs>
        <w:ind w:left="5040" w:hanging="360"/>
      </w:pPr>
      <w:rPr>
        <w:rFonts w:ascii="Arial" w:hAnsi="Arial" w:hint="default"/>
      </w:rPr>
    </w:lvl>
    <w:lvl w:ilvl="7" w:tplc="ED1A9C0E" w:tentative="1">
      <w:start w:val="1"/>
      <w:numFmt w:val="bullet"/>
      <w:lvlText w:val="•"/>
      <w:lvlJc w:val="left"/>
      <w:pPr>
        <w:tabs>
          <w:tab w:val="num" w:pos="5760"/>
        </w:tabs>
        <w:ind w:left="5760" w:hanging="360"/>
      </w:pPr>
      <w:rPr>
        <w:rFonts w:ascii="Arial" w:hAnsi="Arial" w:hint="default"/>
      </w:rPr>
    </w:lvl>
    <w:lvl w:ilvl="8" w:tplc="45BC8E3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8"/>
  </w:num>
  <w:num w:numId="3">
    <w:abstractNumId w:val="11"/>
  </w:num>
  <w:num w:numId="4">
    <w:abstractNumId w:val="14"/>
  </w:num>
  <w:num w:numId="5">
    <w:abstractNumId w:val="19"/>
  </w:num>
  <w:num w:numId="6">
    <w:abstractNumId w:val="3"/>
  </w:num>
  <w:num w:numId="7">
    <w:abstractNumId w:val="16"/>
  </w:num>
  <w:num w:numId="8">
    <w:abstractNumId w:val="10"/>
  </w:num>
  <w:num w:numId="9">
    <w:abstractNumId w:val="1"/>
  </w:num>
  <w:num w:numId="10">
    <w:abstractNumId w:val="18"/>
  </w:num>
  <w:num w:numId="11">
    <w:abstractNumId w:val="9"/>
  </w:num>
  <w:num w:numId="12">
    <w:abstractNumId w:val="5"/>
  </w:num>
  <w:num w:numId="13">
    <w:abstractNumId w:val="7"/>
  </w:num>
  <w:num w:numId="14">
    <w:abstractNumId w:val="17"/>
  </w:num>
  <w:num w:numId="15">
    <w:abstractNumId w:val="4"/>
  </w:num>
  <w:num w:numId="16">
    <w:abstractNumId w:val="15"/>
  </w:num>
  <w:num w:numId="17">
    <w:abstractNumId w:val="6"/>
  </w:num>
  <w:num w:numId="18">
    <w:abstractNumId w:val="13"/>
  </w:num>
  <w:num w:numId="19">
    <w:abstractNumId w:val="20"/>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0AFA"/>
    <w:rsid w:val="00006208"/>
    <w:rsid w:val="00031661"/>
    <w:rsid w:val="00046788"/>
    <w:rsid w:val="000575D1"/>
    <w:rsid w:val="000A20D3"/>
    <w:rsid w:val="000A3777"/>
    <w:rsid w:val="000A5ADB"/>
    <w:rsid w:val="000B53F1"/>
    <w:rsid w:val="000E2C3A"/>
    <w:rsid w:val="0016738C"/>
    <w:rsid w:val="001B18E3"/>
    <w:rsid w:val="001C2CE4"/>
    <w:rsid w:val="001C3EBB"/>
    <w:rsid w:val="001D32B6"/>
    <w:rsid w:val="001F2FC7"/>
    <w:rsid w:val="00217B15"/>
    <w:rsid w:val="00220485"/>
    <w:rsid w:val="00230AFA"/>
    <w:rsid w:val="00235510"/>
    <w:rsid w:val="0023717C"/>
    <w:rsid w:val="002A5EDC"/>
    <w:rsid w:val="002D449C"/>
    <w:rsid w:val="00317D78"/>
    <w:rsid w:val="00363A6B"/>
    <w:rsid w:val="003A06F2"/>
    <w:rsid w:val="003C1BDF"/>
    <w:rsid w:val="003F67E1"/>
    <w:rsid w:val="00434012"/>
    <w:rsid w:val="004434DC"/>
    <w:rsid w:val="00443782"/>
    <w:rsid w:val="00454970"/>
    <w:rsid w:val="004B6D49"/>
    <w:rsid w:val="004D531A"/>
    <w:rsid w:val="004F0099"/>
    <w:rsid w:val="00540939"/>
    <w:rsid w:val="00546137"/>
    <w:rsid w:val="00570BBA"/>
    <w:rsid w:val="00575CDC"/>
    <w:rsid w:val="005933BD"/>
    <w:rsid w:val="005B62C4"/>
    <w:rsid w:val="006010CE"/>
    <w:rsid w:val="00621FDD"/>
    <w:rsid w:val="00653698"/>
    <w:rsid w:val="006D2EE8"/>
    <w:rsid w:val="006D49E1"/>
    <w:rsid w:val="006D630E"/>
    <w:rsid w:val="00713877"/>
    <w:rsid w:val="00742EED"/>
    <w:rsid w:val="00795759"/>
    <w:rsid w:val="007C69E2"/>
    <w:rsid w:val="007F6796"/>
    <w:rsid w:val="007F7DD3"/>
    <w:rsid w:val="0080777D"/>
    <w:rsid w:val="00813443"/>
    <w:rsid w:val="00831F0F"/>
    <w:rsid w:val="0085043E"/>
    <w:rsid w:val="008C3CE8"/>
    <w:rsid w:val="008F02E4"/>
    <w:rsid w:val="008F3D83"/>
    <w:rsid w:val="00951C82"/>
    <w:rsid w:val="009F75C8"/>
    <w:rsid w:val="00A00D8C"/>
    <w:rsid w:val="00A07D2A"/>
    <w:rsid w:val="00A1434D"/>
    <w:rsid w:val="00A228F2"/>
    <w:rsid w:val="00A565B4"/>
    <w:rsid w:val="00AC6380"/>
    <w:rsid w:val="00B15CDE"/>
    <w:rsid w:val="00B55528"/>
    <w:rsid w:val="00BA0A39"/>
    <w:rsid w:val="00BE3356"/>
    <w:rsid w:val="00C132D1"/>
    <w:rsid w:val="00C4526F"/>
    <w:rsid w:val="00C67A83"/>
    <w:rsid w:val="00CA6BC6"/>
    <w:rsid w:val="00CB2B03"/>
    <w:rsid w:val="00CB5E91"/>
    <w:rsid w:val="00CD4304"/>
    <w:rsid w:val="00D146B7"/>
    <w:rsid w:val="00D27071"/>
    <w:rsid w:val="00D563D3"/>
    <w:rsid w:val="00D7536A"/>
    <w:rsid w:val="00D77283"/>
    <w:rsid w:val="00D77564"/>
    <w:rsid w:val="00D97774"/>
    <w:rsid w:val="00E149CE"/>
    <w:rsid w:val="00E5023C"/>
    <w:rsid w:val="00E51B06"/>
    <w:rsid w:val="00EB0788"/>
    <w:rsid w:val="00EC5FAB"/>
    <w:rsid w:val="00F43DBC"/>
    <w:rsid w:val="00F82F41"/>
    <w:rsid w:val="00F95DDB"/>
    <w:rsid w:val="00FA5DD9"/>
    <w:rsid w:val="00FB08DF"/>
    <w:rsid w:val="00FB0D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0D54C"/>
  <w15:docId w15:val="{B06BD5FF-C162-BA49-BC90-706F3D7F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5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A565B4"/>
    <w:rPr>
      <w:sz w:val="22"/>
      <w:szCs w:val="22"/>
    </w:rPr>
  </w:style>
  <w:style w:type="paragraph" w:styleId="Header">
    <w:name w:val="header"/>
    <w:basedOn w:val="Normal"/>
    <w:link w:val="HeaderChar"/>
    <w:uiPriority w:val="99"/>
    <w:semiHidden/>
    <w:rsid w:val="00230A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0AFA"/>
    <w:rPr>
      <w:rFonts w:cs="Times New Roman"/>
    </w:rPr>
  </w:style>
  <w:style w:type="paragraph" w:styleId="Footer">
    <w:name w:val="footer"/>
    <w:basedOn w:val="Normal"/>
    <w:link w:val="FooterChar"/>
    <w:uiPriority w:val="99"/>
    <w:semiHidden/>
    <w:rsid w:val="00230A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0AFA"/>
    <w:rPr>
      <w:rFonts w:cs="Times New Roman"/>
    </w:rPr>
  </w:style>
  <w:style w:type="table" w:styleId="TableGrid">
    <w:name w:val="Table Grid"/>
    <w:basedOn w:val="TableNormal"/>
    <w:uiPriority w:val="99"/>
    <w:rsid w:val="00E50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A5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35256">
      <w:bodyDiv w:val="1"/>
      <w:marLeft w:val="0"/>
      <w:marRight w:val="0"/>
      <w:marTop w:val="0"/>
      <w:marBottom w:val="0"/>
      <w:divBdr>
        <w:top w:val="none" w:sz="0" w:space="0" w:color="auto"/>
        <w:left w:val="none" w:sz="0" w:space="0" w:color="auto"/>
        <w:bottom w:val="none" w:sz="0" w:space="0" w:color="auto"/>
        <w:right w:val="none" w:sz="0" w:space="0" w:color="auto"/>
      </w:divBdr>
      <w:divsChild>
        <w:div w:id="1446847330">
          <w:marLeft w:val="274"/>
          <w:marRight w:val="0"/>
          <w:marTop w:val="0"/>
          <w:marBottom w:val="0"/>
          <w:divBdr>
            <w:top w:val="none" w:sz="0" w:space="0" w:color="auto"/>
            <w:left w:val="none" w:sz="0" w:space="0" w:color="auto"/>
            <w:bottom w:val="none" w:sz="0" w:space="0" w:color="auto"/>
            <w:right w:val="none" w:sz="0" w:space="0" w:color="auto"/>
          </w:divBdr>
        </w:div>
      </w:divsChild>
    </w:div>
    <w:div w:id="243533828">
      <w:bodyDiv w:val="1"/>
      <w:marLeft w:val="0"/>
      <w:marRight w:val="0"/>
      <w:marTop w:val="0"/>
      <w:marBottom w:val="0"/>
      <w:divBdr>
        <w:top w:val="none" w:sz="0" w:space="0" w:color="auto"/>
        <w:left w:val="none" w:sz="0" w:space="0" w:color="auto"/>
        <w:bottom w:val="none" w:sz="0" w:space="0" w:color="auto"/>
        <w:right w:val="none" w:sz="0" w:space="0" w:color="auto"/>
      </w:divBdr>
      <w:divsChild>
        <w:div w:id="848981564">
          <w:marLeft w:val="274"/>
          <w:marRight w:val="0"/>
          <w:marTop w:val="0"/>
          <w:marBottom w:val="0"/>
          <w:divBdr>
            <w:top w:val="none" w:sz="0" w:space="0" w:color="auto"/>
            <w:left w:val="none" w:sz="0" w:space="0" w:color="auto"/>
            <w:bottom w:val="none" w:sz="0" w:space="0" w:color="auto"/>
            <w:right w:val="none" w:sz="0" w:space="0" w:color="auto"/>
          </w:divBdr>
        </w:div>
      </w:divsChild>
    </w:div>
    <w:div w:id="329136324">
      <w:bodyDiv w:val="1"/>
      <w:marLeft w:val="0"/>
      <w:marRight w:val="0"/>
      <w:marTop w:val="0"/>
      <w:marBottom w:val="0"/>
      <w:divBdr>
        <w:top w:val="none" w:sz="0" w:space="0" w:color="auto"/>
        <w:left w:val="none" w:sz="0" w:space="0" w:color="auto"/>
        <w:bottom w:val="none" w:sz="0" w:space="0" w:color="auto"/>
        <w:right w:val="none" w:sz="0" w:space="0" w:color="auto"/>
      </w:divBdr>
      <w:divsChild>
        <w:div w:id="662586580">
          <w:marLeft w:val="274"/>
          <w:marRight w:val="0"/>
          <w:marTop w:val="0"/>
          <w:marBottom w:val="0"/>
          <w:divBdr>
            <w:top w:val="none" w:sz="0" w:space="0" w:color="auto"/>
            <w:left w:val="none" w:sz="0" w:space="0" w:color="auto"/>
            <w:bottom w:val="none" w:sz="0" w:space="0" w:color="auto"/>
            <w:right w:val="none" w:sz="0" w:space="0" w:color="auto"/>
          </w:divBdr>
        </w:div>
      </w:divsChild>
    </w:div>
    <w:div w:id="566694725">
      <w:bodyDiv w:val="1"/>
      <w:marLeft w:val="0"/>
      <w:marRight w:val="0"/>
      <w:marTop w:val="0"/>
      <w:marBottom w:val="0"/>
      <w:divBdr>
        <w:top w:val="none" w:sz="0" w:space="0" w:color="auto"/>
        <w:left w:val="none" w:sz="0" w:space="0" w:color="auto"/>
        <w:bottom w:val="none" w:sz="0" w:space="0" w:color="auto"/>
        <w:right w:val="none" w:sz="0" w:space="0" w:color="auto"/>
      </w:divBdr>
      <w:divsChild>
        <w:div w:id="313878910">
          <w:marLeft w:val="274"/>
          <w:marRight w:val="0"/>
          <w:marTop w:val="0"/>
          <w:marBottom w:val="0"/>
          <w:divBdr>
            <w:top w:val="none" w:sz="0" w:space="0" w:color="auto"/>
            <w:left w:val="none" w:sz="0" w:space="0" w:color="auto"/>
            <w:bottom w:val="none" w:sz="0" w:space="0" w:color="auto"/>
            <w:right w:val="none" w:sz="0" w:space="0" w:color="auto"/>
          </w:divBdr>
        </w:div>
      </w:divsChild>
    </w:div>
    <w:div w:id="645159867">
      <w:bodyDiv w:val="1"/>
      <w:marLeft w:val="0"/>
      <w:marRight w:val="0"/>
      <w:marTop w:val="0"/>
      <w:marBottom w:val="0"/>
      <w:divBdr>
        <w:top w:val="none" w:sz="0" w:space="0" w:color="auto"/>
        <w:left w:val="none" w:sz="0" w:space="0" w:color="auto"/>
        <w:bottom w:val="none" w:sz="0" w:space="0" w:color="auto"/>
        <w:right w:val="none" w:sz="0" w:space="0" w:color="auto"/>
      </w:divBdr>
      <w:divsChild>
        <w:div w:id="508059746">
          <w:marLeft w:val="274"/>
          <w:marRight w:val="0"/>
          <w:marTop w:val="0"/>
          <w:marBottom w:val="0"/>
          <w:divBdr>
            <w:top w:val="none" w:sz="0" w:space="0" w:color="auto"/>
            <w:left w:val="none" w:sz="0" w:space="0" w:color="auto"/>
            <w:bottom w:val="none" w:sz="0" w:space="0" w:color="auto"/>
            <w:right w:val="none" w:sz="0" w:space="0" w:color="auto"/>
          </w:divBdr>
        </w:div>
      </w:divsChild>
    </w:div>
    <w:div w:id="845095831">
      <w:bodyDiv w:val="1"/>
      <w:marLeft w:val="0"/>
      <w:marRight w:val="0"/>
      <w:marTop w:val="0"/>
      <w:marBottom w:val="0"/>
      <w:divBdr>
        <w:top w:val="none" w:sz="0" w:space="0" w:color="auto"/>
        <w:left w:val="none" w:sz="0" w:space="0" w:color="auto"/>
        <w:bottom w:val="none" w:sz="0" w:space="0" w:color="auto"/>
        <w:right w:val="none" w:sz="0" w:space="0" w:color="auto"/>
      </w:divBdr>
    </w:div>
    <w:div w:id="850027081">
      <w:bodyDiv w:val="1"/>
      <w:marLeft w:val="0"/>
      <w:marRight w:val="0"/>
      <w:marTop w:val="0"/>
      <w:marBottom w:val="0"/>
      <w:divBdr>
        <w:top w:val="none" w:sz="0" w:space="0" w:color="auto"/>
        <w:left w:val="none" w:sz="0" w:space="0" w:color="auto"/>
        <w:bottom w:val="none" w:sz="0" w:space="0" w:color="auto"/>
        <w:right w:val="none" w:sz="0" w:space="0" w:color="auto"/>
      </w:divBdr>
      <w:divsChild>
        <w:div w:id="1980071889">
          <w:marLeft w:val="274"/>
          <w:marRight w:val="0"/>
          <w:marTop w:val="0"/>
          <w:marBottom w:val="0"/>
          <w:divBdr>
            <w:top w:val="none" w:sz="0" w:space="0" w:color="auto"/>
            <w:left w:val="none" w:sz="0" w:space="0" w:color="auto"/>
            <w:bottom w:val="none" w:sz="0" w:space="0" w:color="auto"/>
            <w:right w:val="none" w:sz="0" w:space="0" w:color="auto"/>
          </w:divBdr>
        </w:div>
      </w:divsChild>
    </w:div>
    <w:div w:id="1076319579">
      <w:bodyDiv w:val="1"/>
      <w:marLeft w:val="0"/>
      <w:marRight w:val="0"/>
      <w:marTop w:val="0"/>
      <w:marBottom w:val="0"/>
      <w:divBdr>
        <w:top w:val="none" w:sz="0" w:space="0" w:color="auto"/>
        <w:left w:val="none" w:sz="0" w:space="0" w:color="auto"/>
        <w:bottom w:val="none" w:sz="0" w:space="0" w:color="auto"/>
        <w:right w:val="none" w:sz="0" w:space="0" w:color="auto"/>
      </w:divBdr>
      <w:divsChild>
        <w:div w:id="2076078757">
          <w:marLeft w:val="274"/>
          <w:marRight w:val="0"/>
          <w:marTop w:val="0"/>
          <w:marBottom w:val="0"/>
          <w:divBdr>
            <w:top w:val="none" w:sz="0" w:space="0" w:color="auto"/>
            <w:left w:val="none" w:sz="0" w:space="0" w:color="auto"/>
            <w:bottom w:val="none" w:sz="0" w:space="0" w:color="auto"/>
            <w:right w:val="none" w:sz="0" w:space="0" w:color="auto"/>
          </w:divBdr>
        </w:div>
      </w:divsChild>
    </w:div>
    <w:div w:id="1110784245">
      <w:bodyDiv w:val="1"/>
      <w:marLeft w:val="0"/>
      <w:marRight w:val="0"/>
      <w:marTop w:val="0"/>
      <w:marBottom w:val="0"/>
      <w:divBdr>
        <w:top w:val="none" w:sz="0" w:space="0" w:color="auto"/>
        <w:left w:val="none" w:sz="0" w:space="0" w:color="auto"/>
        <w:bottom w:val="none" w:sz="0" w:space="0" w:color="auto"/>
        <w:right w:val="none" w:sz="0" w:space="0" w:color="auto"/>
      </w:divBdr>
      <w:divsChild>
        <w:div w:id="1327051161">
          <w:marLeft w:val="274"/>
          <w:marRight w:val="0"/>
          <w:marTop w:val="0"/>
          <w:marBottom w:val="0"/>
          <w:divBdr>
            <w:top w:val="none" w:sz="0" w:space="0" w:color="auto"/>
            <w:left w:val="none" w:sz="0" w:space="0" w:color="auto"/>
            <w:bottom w:val="none" w:sz="0" w:space="0" w:color="auto"/>
            <w:right w:val="none" w:sz="0" w:space="0" w:color="auto"/>
          </w:divBdr>
        </w:div>
      </w:divsChild>
    </w:div>
    <w:div w:id="1152140079">
      <w:bodyDiv w:val="1"/>
      <w:marLeft w:val="0"/>
      <w:marRight w:val="0"/>
      <w:marTop w:val="0"/>
      <w:marBottom w:val="0"/>
      <w:divBdr>
        <w:top w:val="none" w:sz="0" w:space="0" w:color="auto"/>
        <w:left w:val="none" w:sz="0" w:space="0" w:color="auto"/>
        <w:bottom w:val="none" w:sz="0" w:space="0" w:color="auto"/>
        <w:right w:val="none" w:sz="0" w:space="0" w:color="auto"/>
      </w:divBdr>
    </w:div>
    <w:div w:id="1153176224">
      <w:bodyDiv w:val="1"/>
      <w:marLeft w:val="0"/>
      <w:marRight w:val="0"/>
      <w:marTop w:val="0"/>
      <w:marBottom w:val="0"/>
      <w:divBdr>
        <w:top w:val="none" w:sz="0" w:space="0" w:color="auto"/>
        <w:left w:val="none" w:sz="0" w:space="0" w:color="auto"/>
        <w:bottom w:val="none" w:sz="0" w:space="0" w:color="auto"/>
        <w:right w:val="none" w:sz="0" w:space="0" w:color="auto"/>
      </w:divBdr>
      <w:divsChild>
        <w:div w:id="1545830067">
          <w:marLeft w:val="274"/>
          <w:marRight w:val="0"/>
          <w:marTop w:val="0"/>
          <w:marBottom w:val="0"/>
          <w:divBdr>
            <w:top w:val="none" w:sz="0" w:space="0" w:color="auto"/>
            <w:left w:val="none" w:sz="0" w:space="0" w:color="auto"/>
            <w:bottom w:val="none" w:sz="0" w:space="0" w:color="auto"/>
            <w:right w:val="none" w:sz="0" w:space="0" w:color="auto"/>
          </w:divBdr>
        </w:div>
      </w:divsChild>
    </w:div>
    <w:div w:id="1505048752">
      <w:bodyDiv w:val="1"/>
      <w:marLeft w:val="0"/>
      <w:marRight w:val="0"/>
      <w:marTop w:val="0"/>
      <w:marBottom w:val="0"/>
      <w:divBdr>
        <w:top w:val="none" w:sz="0" w:space="0" w:color="auto"/>
        <w:left w:val="none" w:sz="0" w:space="0" w:color="auto"/>
        <w:bottom w:val="none" w:sz="0" w:space="0" w:color="auto"/>
        <w:right w:val="none" w:sz="0" w:space="0" w:color="auto"/>
      </w:divBdr>
    </w:div>
    <w:div w:id="1543205127">
      <w:bodyDiv w:val="1"/>
      <w:marLeft w:val="0"/>
      <w:marRight w:val="0"/>
      <w:marTop w:val="0"/>
      <w:marBottom w:val="0"/>
      <w:divBdr>
        <w:top w:val="none" w:sz="0" w:space="0" w:color="auto"/>
        <w:left w:val="none" w:sz="0" w:space="0" w:color="auto"/>
        <w:bottom w:val="none" w:sz="0" w:space="0" w:color="auto"/>
        <w:right w:val="none" w:sz="0" w:space="0" w:color="auto"/>
      </w:divBdr>
      <w:divsChild>
        <w:div w:id="1016349656">
          <w:marLeft w:val="274"/>
          <w:marRight w:val="0"/>
          <w:marTop w:val="0"/>
          <w:marBottom w:val="0"/>
          <w:divBdr>
            <w:top w:val="none" w:sz="0" w:space="0" w:color="auto"/>
            <w:left w:val="none" w:sz="0" w:space="0" w:color="auto"/>
            <w:bottom w:val="none" w:sz="0" w:space="0" w:color="auto"/>
            <w:right w:val="none" w:sz="0" w:space="0" w:color="auto"/>
          </w:divBdr>
        </w:div>
      </w:divsChild>
    </w:div>
    <w:div w:id="1740207602">
      <w:bodyDiv w:val="1"/>
      <w:marLeft w:val="0"/>
      <w:marRight w:val="0"/>
      <w:marTop w:val="0"/>
      <w:marBottom w:val="0"/>
      <w:divBdr>
        <w:top w:val="none" w:sz="0" w:space="0" w:color="auto"/>
        <w:left w:val="none" w:sz="0" w:space="0" w:color="auto"/>
        <w:bottom w:val="none" w:sz="0" w:space="0" w:color="auto"/>
        <w:right w:val="none" w:sz="0" w:space="0" w:color="auto"/>
      </w:divBdr>
      <w:divsChild>
        <w:div w:id="965234746">
          <w:marLeft w:val="274"/>
          <w:marRight w:val="0"/>
          <w:marTop w:val="0"/>
          <w:marBottom w:val="0"/>
          <w:divBdr>
            <w:top w:val="none" w:sz="0" w:space="0" w:color="auto"/>
            <w:left w:val="none" w:sz="0" w:space="0" w:color="auto"/>
            <w:bottom w:val="none" w:sz="0" w:space="0" w:color="auto"/>
            <w:right w:val="none" w:sz="0" w:space="0" w:color="auto"/>
          </w:divBdr>
        </w:div>
      </w:divsChild>
    </w:div>
    <w:div w:id="1917593734">
      <w:bodyDiv w:val="1"/>
      <w:marLeft w:val="0"/>
      <w:marRight w:val="0"/>
      <w:marTop w:val="0"/>
      <w:marBottom w:val="0"/>
      <w:divBdr>
        <w:top w:val="none" w:sz="0" w:space="0" w:color="auto"/>
        <w:left w:val="none" w:sz="0" w:space="0" w:color="auto"/>
        <w:bottom w:val="none" w:sz="0" w:space="0" w:color="auto"/>
        <w:right w:val="none" w:sz="0" w:space="0" w:color="auto"/>
      </w:divBdr>
      <w:divsChild>
        <w:div w:id="1591037133">
          <w:marLeft w:val="274"/>
          <w:marRight w:val="0"/>
          <w:marTop w:val="0"/>
          <w:marBottom w:val="0"/>
          <w:divBdr>
            <w:top w:val="none" w:sz="0" w:space="0" w:color="auto"/>
            <w:left w:val="none" w:sz="0" w:space="0" w:color="auto"/>
            <w:bottom w:val="none" w:sz="0" w:space="0" w:color="auto"/>
            <w:right w:val="none" w:sz="0" w:space="0" w:color="auto"/>
          </w:divBdr>
        </w:div>
      </w:divsChild>
    </w:div>
    <w:div w:id="1925871303">
      <w:bodyDiv w:val="1"/>
      <w:marLeft w:val="0"/>
      <w:marRight w:val="0"/>
      <w:marTop w:val="0"/>
      <w:marBottom w:val="0"/>
      <w:divBdr>
        <w:top w:val="none" w:sz="0" w:space="0" w:color="auto"/>
        <w:left w:val="none" w:sz="0" w:space="0" w:color="auto"/>
        <w:bottom w:val="none" w:sz="0" w:space="0" w:color="auto"/>
        <w:right w:val="none" w:sz="0" w:space="0" w:color="auto"/>
      </w:divBdr>
      <w:divsChild>
        <w:div w:id="1884512049">
          <w:marLeft w:val="274"/>
          <w:marRight w:val="0"/>
          <w:marTop w:val="0"/>
          <w:marBottom w:val="0"/>
          <w:divBdr>
            <w:top w:val="none" w:sz="0" w:space="0" w:color="auto"/>
            <w:left w:val="none" w:sz="0" w:space="0" w:color="auto"/>
            <w:bottom w:val="none" w:sz="0" w:space="0" w:color="auto"/>
            <w:right w:val="none" w:sz="0" w:space="0" w:color="auto"/>
          </w:divBdr>
        </w:div>
      </w:divsChild>
    </w:div>
    <w:div w:id="2061976250">
      <w:bodyDiv w:val="1"/>
      <w:marLeft w:val="0"/>
      <w:marRight w:val="0"/>
      <w:marTop w:val="0"/>
      <w:marBottom w:val="0"/>
      <w:divBdr>
        <w:top w:val="none" w:sz="0" w:space="0" w:color="auto"/>
        <w:left w:val="none" w:sz="0" w:space="0" w:color="auto"/>
        <w:bottom w:val="none" w:sz="0" w:space="0" w:color="auto"/>
        <w:right w:val="none" w:sz="0" w:space="0" w:color="auto"/>
      </w:divBdr>
      <w:divsChild>
        <w:div w:id="1853646922">
          <w:marLeft w:val="274"/>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tetson Custom">
      <a:dk1>
        <a:srgbClr val="28282F"/>
      </a:dk1>
      <a:lt1>
        <a:sysClr val="window" lastClr="FFFFFF"/>
      </a:lt1>
      <a:dk2>
        <a:srgbClr val="1B7783"/>
      </a:dk2>
      <a:lt2>
        <a:srgbClr val="FFFCF3"/>
      </a:lt2>
      <a:accent1>
        <a:srgbClr val="E76A0C"/>
      </a:accent1>
      <a:accent2>
        <a:srgbClr val="5B9315"/>
      </a:accent2>
      <a:accent3>
        <a:srgbClr val="A8D142"/>
      </a:accent3>
      <a:accent4>
        <a:srgbClr val="5C517D"/>
      </a:accent4>
      <a:accent5>
        <a:srgbClr val="F8452B"/>
      </a:accent5>
      <a:accent6>
        <a:srgbClr val="5EC2B9"/>
      </a:accent6>
      <a:hlink>
        <a:srgbClr val="F3B234"/>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Question: What level and type of instructional support, if any, will the student need in order to participate in the classroom </vt:lpstr>
    </vt:vector>
  </TitlesOfParts>
  <Company>GPISD</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What level and type of instructional support, if any, will the student need in order to participate in the classroom </dc:title>
  <dc:subject/>
  <dc:creator>GPISD</dc:creator>
  <cp:keywords/>
  <cp:lastModifiedBy>Patricia Williams</cp:lastModifiedBy>
  <cp:revision>8</cp:revision>
  <cp:lastPrinted>2019-06-13T19:00:00Z</cp:lastPrinted>
  <dcterms:created xsi:type="dcterms:W3CDTF">2017-07-14T15:54:00Z</dcterms:created>
  <dcterms:modified xsi:type="dcterms:W3CDTF">2019-09-29T15:44:00Z</dcterms:modified>
</cp:coreProperties>
</file>